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8649"/>
      </w:tblGrid>
      <w:tr w:rsidR="00580D76" w:rsidRPr="00155BC7" w:rsidTr="00580D76">
        <w:tc>
          <w:tcPr>
            <w:tcW w:w="4784" w:type="dxa"/>
          </w:tcPr>
          <w:p w:rsidR="00580D76" w:rsidRPr="00580D76" w:rsidRDefault="00580D76" w:rsidP="00580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 xml:space="preserve">Согласовано (учтено мнение) </w:t>
            </w:r>
            <w:proofErr w:type="gramStart"/>
            <w:r w:rsidRPr="00580D76">
              <w:rPr>
                <w:rFonts w:ascii="Times New Roman" w:hAnsi="Times New Roman" w:cs="Times New Roman"/>
              </w:rPr>
              <w:t>с</w:t>
            </w:r>
            <w:proofErr w:type="gramEnd"/>
            <w:r w:rsidRPr="00580D76">
              <w:rPr>
                <w:rFonts w:ascii="Times New Roman" w:hAnsi="Times New Roman" w:cs="Times New Roman"/>
              </w:rPr>
              <w:t xml:space="preserve"> 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 xml:space="preserve">выборным органом первичной                                           профсоюзной организации 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0D76">
              <w:rPr>
                <w:rFonts w:ascii="Times New Roman" w:hAnsi="Times New Roman" w:cs="Times New Roman"/>
              </w:rPr>
              <w:t>(протокол №______</w:t>
            </w:r>
            <w:proofErr w:type="gramEnd"/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>от  «___»  _____________201</w:t>
            </w: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580D76">
              <w:rPr>
                <w:rFonts w:ascii="Times New Roman" w:hAnsi="Times New Roman" w:cs="Times New Roman"/>
              </w:rPr>
              <w:t>г.)</w:t>
            </w:r>
          </w:p>
          <w:p w:rsidR="00580D76" w:rsidRPr="00580D76" w:rsidRDefault="00580D76" w:rsidP="00580D7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>Председатель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 xml:space="preserve">первичной профсоюзной организации 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 xml:space="preserve">_______________  </w:t>
            </w:r>
            <w:proofErr w:type="spellStart"/>
            <w:r w:rsidRPr="00580D76">
              <w:rPr>
                <w:rFonts w:ascii="Times New Roman" w:hAnsi="Times New Roman" w:cs="Times New Roman"/>
              </w:rPr>
              <w:t>И.Я.Лапина</w:t>
            </w:r>
            <w:proofErr w:type="spellEnd"/>
          </w:p>
        </w:tc>
        <w:tc>
          <w:tcPr>
            <w:tcW w:w="8649" w:type="dxa"/>
          </w:tcPr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>Приложение № 1</w:t>
            </w:r>
          </w:p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>к коллективному договору</w:t>
            </w:r>
          </w:p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>от «___» _____________ 2015 г.</w:t>
            </w:r>
          </w:p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</w:p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</w:p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>УТВЕРЖДАЮ</w:t>
            </w:r>
          </w:p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 xml:space="preserve">Директор _______________ </w:t>
            </w:r>
            <w:proofErr w:type="spellStart"/>
            <w:r w:rsidRPr="00580D76">
              <w:rPr>
                <w:rFonts w:ascii="Times New Roman" w:hAnsi="Times New Roman" w:cs="Times New Roman"/>
              </w:rPr>
              <w:t>В.В.Макеева</w:t>
            </w:r>
            <w:proofErr w:type="spellEnd"/>
          </w:p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</w:p>
          <w:p w:rsidR="00580D76" w:rsidRPr="00580D76" w:rsidRDefault="00580D76" w:rsidP="00580D76">
            <w:pPr>
              <w:spacing w:after="0" w:line="240" w:lineRule="auto"/>
              <w:ind w:left="4248"/>
              <w:rPr>
                <w:rFonts w:ascii="Times New Roman" w:hAnsi="Times New Roman" w:cs="Times New Roman"/>
              </w:rPr>
            </w:pPr>
            <w:r w:rsidRPr="00580D76">
              <w:rPr>
                <w:rFonts w:ascii="Times New Roman" w:hAnsi="Times New Roman" w:cs="Times New Roman"/>
              </w:rPr>
              <w:t>«___» ______________201</w:t>
            </w:r>
            <w:r>
              <w:rPr>
                <w:rFonts w:ascii="Times New Roman" w:hAnsi="Times New Roman" w:cs="Times New Roman"/>
              </w:rPr>
              <w:t>4</w:t>
            </w:r>
            <w:r w:rsidRPr="00580D76">
              <w:rPr>
                <w:rFonts w:ascii="Times New Roman" w:hAnsi="Times New Roman" w:cs="Times New Roman"/>
              </w:rPr>
              <w:t xml:space="preserve"> г.</w:t>
            </w:r>
          </w:p>
          <w:p w:rsidR="00580D76" w:rsidRPr="00580D76" w:rsidRDefault="00580D76" w:rsidP="00580D76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D76" w:rsidRDefault="00580D76" w:rsidP="0058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2C1476" w:rsidRPr="002C1476" w:rsidRDefault="002C1476" w:rsidP="002C1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b/>
          <w:bCs/>
          <w:sz w:val="27"/>
        </w:rPr>
        <w:t>ПОЛОЖЕНИЕ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</w:r>
      <w:r w:rsidRPr="002C1476">
        <w:rPr>
          <w:rFonts w:ascii="Times New Roman" w:eastAsia="Times New Roman" w:hAnsi="Times New Roman" w:cs="Times New Roman"/>
          <w:b/>
          <w:bCs/>
          <w:sz w:val="27"/>
        </w:rPr>
        <w:t>об оценке эффективности деятельности педагогических работников 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sz w:val="27"/>
        </w:rPr>
        <w:t>м</w:t>
      </w:r>
      <w:r w:rsidRPr="002C1476">
        <w:rPr>
          <w:rFonts w:ascii="Times New Roman" w:eastAsia="Times New Roman" w:hAnsi="Times New Roman" w:cs="Times New Roman"/>
          <w:b/>
          <w:bCs/>
          <w:sz w:val="27"/>
        </w:rPr>
        <w:t xml:space="preserve">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b/>
          <w:bCs/>
          <w:sz w:val="27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средняя общеобразовательная школа»</w:t>
      </w:r>
      <w:r w:rsidRPr="002C1476">
        <w:rPr>
          <w:rFonts w:ascii="Times New Roman" w:eastAsia="Times New Roman" w:hAnsi="Times New Roman" w:cs="Times New Roman"/>
          <w:b/>
          <w:bCs/>
          <w:sz w:val="27"/>
        </w:rPr>
        <w:t xml:space="preserve"> (МБОУ </w:t>
      </w:r>
      <w:r>
        <w:rPr>
          <w:rFonts w:ascii="Times New Roman" w:eastAsia="Times New Roman" w:hAnsi="Times New Roman" w:cs="Times New Roman"/>
          <w:b/>
          <w:bCs/>
          <w:sz w:val="27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СОШ</w:t>
      </w:r>
      <w:r w:rsidRPr="002C1476">
        <w:rPr>
          <w:rFonts w:ascii="Times New Roman" w:eastAsia="Times New Roman" w:hAnsi="Times New Roman" w:cs="Times New Roman"/>
          <w:b/>
          <w:bCs/>
          <w:sz w:val="27"/>
        </w:rPr>
        <w:t>)</w:t>
      </w:r>
    </w:p>
    <w:p w:rsidR="002C1476" w:rsidRPr="002C1476" w:rsidRDefault="002C1476" w:rsidP="002C1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b/>
          <w:bCs/>
          <w:sz w:val="27"/>
        </w:rPr>
        <w:t> </w:t>
      </w:r>
    </w:p>
    <w:p w:rsidR="002C1476" w:rsidRPr="002C1476" w:rsidRDefault="002C1476" w:rsidP="002C1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b/>
          <w:bCs/>
          <w:sz w:val="27"/>
        </w:rPr>
        <w:t>Общие положения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1.1. Настоящее Положение об  оценке эффективности деятельности  педагогов МБОУ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СОШ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(далее - Положение) разработано в соответствии </w:t>
      </w:r>
      <w:proofErr w:type="gramStart"/>
      <w:r w:rsidRPr="002C1476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C1476" w:rsidRPr="002C1476" w:rsidRDefault="002C1476" w:rsidP="002C1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Трудовым кодексом Российской Федерации;</w:t>
      </w:r>
    </w:p>
    <w:p w:rsidR="002C1476" w:rsidRPr="002C1476" w:rsidRDefault="002C1476" w:rsidP="002C1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письмом </w:t>
      </w:r>
      <w:proofErr w:type="spellStart"/>
      <w:r w:rsidRPr="002C1476">
        <w:rPr>
          <w:rFonts w:ascii="Times New Roman" w:eastAsia="Times New Roman" w:hAnsi="Times New Roman" w:cs="Times New Roman"/>
          <w:sz w:val="27"/>
          <w:szCs w:val="27"/>
        </w:rPr>
        <w:t>Минобрнауки</w:t>
      </w:r>
      <w:proofErr w:type="spellEnd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России от 20.06.2013 № АП-1073/02  «О разработке показателей эффективности»;</w:t>
      </w:r>
    </w:p>
    <w:p w:rsidR="002C1476" w:rsidRPr="002C1476" w:rsidRDefault="002C1476" w:rsidP="002C1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нормативными актами Российской Федерации, содержащими нормы трудового права, а также иными нормативными правовыми актами, принятыми в связи с введением отраслевых систем оплаты труда;</w:t>
      </w:r>
    </w:p>
    <w:p w:rsidR="002C1476" w:rsidRPr="002C1476" w:rsidRDefault="002C1476" w:rsidP="002C147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1.2. Положение определяет критерии установления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i/>
          <w:iCs/>
          <w:sz w:val="27"/>
        </w:rPr>
        <w:t>дополнительных надбавок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за высокие результаты работы и качество выполняемых работ педагогическими работниками МБОУ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СОШ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(далее –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 организацией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) по результатам труда за определенный отрезок времени (п.2.9. настоящего Положения)</w:t>
      </w:r>
    </w:p>
    <w:p w:rsidR="002C1476" w:rsidRPr="002C1476" w:rsidRDefault="002C1476" w:rsidP="002C147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lastRenderedPageBreak/>
        <w:t>1.3 Основным критерием, влияющим на размер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i/>
          <w:iCs/>
          <w:sz w:val="27"/>
        </w:rPr>
        <w:t>дополнительных надбавок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за высокие результаты и качество выполняемых работ, является  достижение пороговых </w:t>
      </w:r>
      <w:proofErr w:type="gramStart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значений критериев оценки эффективности деятельности педагогических работников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 организации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C1476" w:rsidRPr="002C1476" w:rsidRDefault="002C1476" w:rsidP="002C147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1.4. Цель оценки результативности деятельности педагогов – обеспечение зависимости оплаты педагогического 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2C1476" w:rsidRPr="002C1476" w:rsidRDefault="002C1476" w:rsidP="002C147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1.5. Задачами </w:t>
      </w:r>
      <w:proofErr w:type="gramStart"/>
      <w:r w:rsidRPr="002C1476">
        <w:rPr>
          <w:rFonts w:ascii="Times New Roman" w:eastAsia="Times New Roman" w:hAnsi="Times New Roman" w:cs="Times New Roman"/>
          <w:sz w:val="27"/>
          <w:szCs w:val="27"/>
        </w:rPr>
        <w:t>проведения оценки результативности деятельности педагогов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являются:</w:t>
      </w:r>
    </w:p>
    <w:p w:rsidR="002C1476" w:rsidRPr="002C1476" w:rsidRDefault="002C1476" w:rsidP="002C1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проведение системной самооценки собственных результатов профессиональной и общественно-социальной деятельности;</w:t>
      </w:r>
    </w:p>
    <w:p w:rsidR="002C1476" w:rsidRPr="002C1476" w:rsidRDefault="002C1476" w:rsidP="002C1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обеспечение внешней экспертной оценки педагогического труда;</w:t>
      </w:r>
    </w:p>
    <w:p w:rsidR="002C1476" w:rsidRPr="002C1476" w:rsidRDefault="002C1476" w:rsidP="002C14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усиление материальной заинтересованности педагогов в повышении качества образовательной деятельности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      1.6. Данное Положение ориентировано на выявление персональных качеств личности педагога, способствующих успешности обучающихся и направлено на повышение качества обучения и  воспитания в условиях реализации программы развития  </w:t>
      </w:r>
      <w:r w:rsidR="006813F7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организации </w:t>
      </w:r>
      <w:r w:rsidR="006813F7" w:rsidRPr="002C14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и ООП всех уровней образования.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1.7. Размеры, порядок и условия установления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i/>
          <w:iCs/>
          <w:sz w:val="27"/>
        </w:rPr>
        <w:t>основных надбавок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за высокие результаты и качество  выполняемых работ определяются Положением об оплате труда и порядке установления компенсационных и  стимулирующих доплат и надбавок работникам МБОУ </w:t>
      </w:r>
      <w:r w:rsidR="005D6B3E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="005D6B3E">
        <w:rPr>
          <w:rFonts w:ascii="Times New Roman" w:eastAsia="Times New Roman" w:hAnsi="Times New Roman" w:cs="Times New Roman"/>
          <w:sz w:val="27"/>
          <w:szCs w:val="27"/>
        </w:rPr>
        <w:t>Куркиёкская</w:t>
      </w:r>
      <w:proofErr w:type="spellEnd"/>
      <w:r w:rsidR="005D6B3E">
        <w:rPr>
          <w:rFonts w:ascii="Times New Roman" w:eastAsia="Times New Roman" w:hAnsi="Times New Roman" w:cs="Times New Roman"/>
          <w:sz w:val="27"/>
          <w:szCs w:val="27"/>
        </w:rPr>
        <w:t xml:space="preserve"> СОШ»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, а также другими локальными  актами</w:t>
      </w:r>
      <w:r w:rsidR="005D6B3E">
        <w:rPr>
          <w:rFonts w:ascii="Times New Roman" w:eastAsia="Times New Roman" w:hAnsi="Times New Roman" w:cs="Times New Roman"/>
          <w:sz w:val="27"/>
          <w:szCs w:val="27"/>
        </w:rPr>
        <w:t xml:space="preserve"> образовательной организации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1.8. 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деятельности, ориентированный на долгосрочный инновационный режим.</w:t>
      </w:r>
    </w:p>
    <w:p w:rsidR="002C1476" w:rsidRPr="002C1476" w:rsidRDefault="002C1476" w:rsidP="002C14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b/>
          <w:bCs/>
          <w:sz w:val="27"/>
        </w:rPr>
        <w:t>Основания и порядок проведения оценки результативности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b/>
          <w:bCs/>
          <w:sz w:val="27"/>
        </w:rPr>
        <w:t>деятельности педагогов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2.1. Положение распространяется на следующие категории педагогических работников:</w:t>
      </w:r>
    </w:p>
    <w:p w:rsidR="002C1476" w:rsidRPr="002C1476" w:rsidRDefault="002C1476" w:rsidP="002C14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 учитель;</w:t>
      </w:r>
    </w:p>
    <w:p w:rsidR="002C1476" w:rsidRPr="002C1476" w:rsidRDefault="002C1476" w:rsidP="002C14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педагог дополнительного образования;</w:t>
      </w:r>
    </w:p>
    <w:p w:rsidR="002C1476" w:rsidRPr="002C1476" w:rsidRDefault="002C1476" w:rsidP="002C14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воспитатель (восп</w:t>
      </w:r>
      <w:r w:rsidR="006B5AAE">
        <w:rPr>
          <w:rFonts w:ascii="Times New Roman" w:eastAsia="Times New Roman" w:hAnsi="Times New Roman" w:cs="Times New Roman"/>
          <w:sz w:val="27"/>
          <w:szCs w:val="27"/>
        </w:rPr>
        <w:t>итатель группы продленного дня).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lastRenderedPageBreak/>
        <w:t>2.2.Основанием для оценки результативности деятельности педагогов служит индивидуальный лист профессиональных достижений каждого из педагога, в котором собраны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  за определенный период времени, а также участие в общественной жизни</w:t>
      </w:r>
      <w:r w:rsidR="00D40670" w:rsidRPr="00D406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0670">
        <w:rPr>
          <w:rFonts w:ascii="Times New Roman" w:eastAsia="Times New Roman" w:hAnsi="Times New Roman" w:cs="Times New Roman"/>
          <w:sz w:val="27"/>
          <w:szCs w:val="27"/>
        </w:rPr>
        <w:t>образовательной организации</w:t>
      </w:r>
      <w:proofErr w:type="gramStart"/>
      <w:r w:rsidR="00D406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Все достижения педагогов распределяются по критериям, имеющим определенный весовой коэффициент, и рассчитываются показатели каждого из критериев (приложение 1).   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2.3. На первом этапе  индивидуальный лист профессиональных достижений заполняет педагог самостоятельно с целью проведения системной самооценки собственных результатов профессиональной и общественно-социальной деятельности. На втором этапе индивидуальный лист профессиональных достижений педагога проходит экспертизу на заседании ШМО, в которое входит педагог, и выставляется оценка ШМО.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 xml:space="preserve">2.4. Для проведения объективной внешней оценки результативности профессиональной деятельности педагога на основе его индивидуального листа профессиональных достижений в </w:t>
      </w:r>
      <w:r w:rsidR="00D40670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организации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приказом руководителя создается комиссия по материальному поощрению (далее – Комиссия), состоящая  из  представителей администрации</w:t>
      </w:r>
      <w:r w:rsidR="00D40670" w:rsidRPr="00D406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0670">
        <w:rPr>
          <w:rFonts w:ascii="Times New Roman" w:eastAsia="Times New Roman" w:hAnsi="Times New Roman" w:cs="Times New Roman"/>
          <w:sz w:val="27"/>
          <w:szCs w:val="27"/>
        </w:rPr>
        <w:t>образовательной организации</w:t>
      </w:r>
      <w:proofErr w:type="gramStart"/>
      <w:r w:rsidR="00D406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первичной профсоюзной организации, руководителей ШМО. Все индивидуальные листы сдаются </w:t>
      </w:r>
      <w:proofErr w:type="gramStart"/>
      <w:r w:rsidRPr="002C1476">
        <w:rPr>
          <w:rFonts w:ascii="Times New Roman" w:eastAsia="Times New Roman" w:hAnsi="Times New Roman" w:cs="Times New Roman"/>
          <w:sz w:val="27"/>
          <w:szCs w:val="27"/>
        </w:rPr>
        <w:t>в Комиссию для принятия решения о назначении дополнительной надбавки  конкретному педагогу в зависимости от достижения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пороговых значений критериев оценки эффективности деятельности (приложение 2).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2.5. Председатель Комиссии несет персональную ответственность за работу Комиссии, грамотное и своевременное оформление документации.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2.6. Результаты работы комиссии оформляются протоколами, срок хранения которых - 5 лет. Протоколы хранятся у руководителя</w:t>
      </w:r>
      <w:r w:rsidR="00D40670" w:rsidRPr="00D406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40670">
        <w:rPr>
          <w:rFonts w:ascii="Times New Roman" w:eastAsia="Times New Roman" w:hAnsi="Times New Roman" w:cs="Times New Roman"/>
          <w:sz w:val="27"/>
          <w:szCs w:val="27"/>
        </w:rPr>
        <w:t>образовательной организации</w:t>
      </w:r>
      <w:proofErr w:type="gramStart"/>
      <w:r w:rsidR="00D406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Решения  Комиссии принимаются на основе открытого голосования путем подсчета простого большинства голосов.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 xml:space="preserve">2.7. </w:t>
      </w:r>
      <w:proofErr w:type="gramStart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В установленные руководителем </w:t>
      </w:r>
      <w:r w:rsidR="00D40670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организации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сроки (не менее чем за две недели до заседания Комиссии, на которой планируется рассмотрение вопроса о распределении стимулирующего фонда оплаты труда) руководители ШМО передают председателю Комиссии индивидуальные листы  профессиональных достижений педагогов, входящих в ШМО,  заполненные в соответствии с критериями оценки и расчетами показателей эффективности деятельности, содержащим самооценку педагога, оценку после экспертизы на ШМО.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2.8.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 Индивидуальные листы профессиональных достижений могут содер</w:t>
      </w:r>
      <w:r w:rsidR="00D40670">
        <w:rPr>
          <w:rFonts w:ascii="Times New Roman" w:eastAsia="Times New Roman" w:hAnsi="Times New Roman" w:cs="Times New Roman"/>
          <w:sz w:val="27"/>
          <w:szCs w:val="27"/>
        </w:rPr>
        <w:t xml:space="preserve">жать приложения  с документами, 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t>подтверждающими и уточняющими деятельность педагога.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2.9.  Определяются следующие  отчетные периоды:</w:t>
      </w:r>
    </w:p>
    <w:p w:rsidR="002C1476" w:rsidRPr="002C1476" w:rsidRDefault="002C1476" w:rsidP="002C14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1 – январь, февраль, март, апрель, май, июнь –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i/>
          <w:iCs/>
          <w:sz w:val="27"/>
        </w:rPr>
        <w:t>(выплаты производятся с 1 января по 30 июня);</w:t>
      </w:r>
    </w:p>
    <w:p w:rsidR="002C1476" w:rsidRPr="002C1476" w:rsidRDefault="002C1476" w:rsidP="002C14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2 - сентябрь, октябрь, ноябрь, декабрь –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i/>
          <w:iCs/>
          <w:sz w:val="27"/>
        </w:rPr>
        <w:t>(выплаты производятся с 1 сентября по  31 декабря).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lastRenderedPageBreak/>
        <w:t> 2.10. Устанавливаются следующие сроки рассмотрения  индивидуальных листов профессиональных достижений педагогов:</w:t>
      </w:r>
    </w:p>
    <w:p w:rsidR="002C1476" w:rsidRPr="002C1476" w:rsidRDefault="002C1476" w:rsidP="002C14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руководители ШМО  сдают оценочные листы в Комиссию до 10 числа отчетного периода;</w:t>
      </w:r>
    </w:p>
    <w:p w:rsidR="002C1476" w:rsidRPr="002C1476" w:rsidRDefault="002C1476" w:rsidP="002C14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Комиссия  рассматривает представленные материалы 10-12 числа отчетного периода;</w:t>
      </w:r>
    </w:p>
    <w:p w:rsidR="002C1476" w:rsidRPr="002C1476" w:rsidRDefault="002C1476" w:rsidP="002C14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13-15 числа отчетного периода  педагог может обратиться в Комиссию с  апелляцией;</w:t>
      </w:r>
    </w:p>
    <w:p w:rsidR="002C1476" w:rsidRPr="002C1476" w:rsidRDefault="002C1476" w:rsidP="002C147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после 20 числа отчетного периода издается приказ руководителя учреждения для начисления заработной платы на установленный срок.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 xml:space="preserve">2.11. Комиссия в установленные сроки  проводит </w:t>
      </w:r>
      <w:proofErr w:type="gramStart"/>
      <w:r w:rsidRPr="002C1476">
        <w:rPr>
          <w:rFonts w:ascii="Times New Roman" w:eastAsia="Times New Roman" w:hAnsi="Times New Roman" w:cs="Times New Roman"/>
          <w:sz w:val="27"/>
          <w:szCs w:val="27"/>
        </w:rPr>
        <w:t>на основе представленных материалов в индивидуальном листе профессиональных достижений итоговую экспертную оценку результативности деятельности педагога за отчетный период  в соответствии с критериями</w:t>
      </w:r>
      <w:proofErr w:type="gramEnd"/>
      <w:r w:rsidRPr="002C1476">
        <w:rPr>
          <w:rFonts w:ascii="Times New Roman" w:eastAsia="Times New Roman" w:hAnsi="Times New Roman" w:cs="Times New Roman"/>
          <w:sz w:val="27"/>
          <w:szCs w:val="27"/>
        </w:rPr>
        <w:t>  данного Положения (приложение 1).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2.12. Результаты итоговой экспертной  оценки оформляются Комиссией в индивидуальном  листе результативности деятельности  педагога за отчетный период. Результаты оформляются в баллах за каждый показатель результативности.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2.13. Индивидуальный лист профессиональных достижений педагога, завершающийся итоговым баллом,  подписывается всеми  членами Комиссии, доводится  для ознакомления  под роспись педагогу и утверждается приказом руководителя.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2.14. Количество максимальных баллов одного педагога в соответствии с критериями  данного Положения составляет:</w:t>
      </w:r>
    </w:p>
    <w:p w:rsidR="002C1476" w:rsidRPr="002C1476" w:rsidRDefault="002C1476" w:rsidP="002C14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учитель - 100 баллов;</w:t>
      </w:r>
    </w:p>
    <w:p w:rsidR="002C1476" w:rsidRPr="002C1476" w:rsidRDefault="002C1476" w:rsidP="002C14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педагог дополнительного образования – 75 баллов;</w:t>
      </w:r>
    </w:p>
    <w:p w:rsidR="002C1476" w:rsidRPr="002C1476" w:rsidRDefault="002C1476" w:rsidP="002C147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воспитатель (воспитатель группы продленного дня) - 70 баллов;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2.15. В случае несогласия педагога с итоговым баллом,  педагог имеет право в течение двух дней обратиться с письменным заявлением в Комиссию, аргументированно изложив, с какими критериями оценки результатов его труда он не согласен.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2.16. Комиссия обязана в  течение двух дней  рассмотреть заявление педагога и дать  письменное или устное  (по желанию педагога) разъяснение (обсуждение  обращения заносится в протокол Комиссии).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2.17. В случае несогласия с разъяснением Комиссии, педагог имеет право обратиться в комиссию по урегулированию споров между участниками образовательных отношений.</w:t>
      </w:r>
    </w:p>
    <w:p w:rsidR="002C1476" w:rsidRPr="002C1476" w:rsidRDefault="002C1476" w:rsidP="002C14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b/>
          <w:bCs/>
          <w:sz w:val="27"/>
        </w:rPr>
        <w:t>3. Заключительные положения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lastRenderedPageBreak/>
        <w:t>3.1. Настоящее Положение распространяется на всех педагогических работников  учреждения и действует до принятия нового.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</w:r>
      <w:r w:rsidRPr="002C1476">
        <w:rPr>
          <w:rFonts w:ascii="Times New Roman" w:eastAsia="Times New Roman" w:hAnsi="Times New Roman" w:cs="Times New Roman"/>
          <w:b/>
          <w:bCs/>
          <w:sz w:val="27"/>
        </w:rPr>
        <w:t>Приложение 1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к Положению об оценке эффективности деятельности 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 xml:space="preserve">педагогических работников МБОУ </w:t>
      </w:r>
      <w:r w:rsidR="00D40670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="00D40670">
        <w:rPr>
          <w:rFonts w:ascii="Times New Roman" w:eastAsia="Times New Roman" w:hAnsi="Times New Roman" w:cs="Times New Roman"/>
          <w:sz w:val="27"/>
          <w:szCs w:val="27"/>
        </w:rPr>
        <w:t>Куркиёкская</w:t>
      </w:r>
      <w:proofErr w:type="spellEnd"/>
      <w:r w:rsidR="00D40670">
        <w:rPr>
          <w:rFonts w:ascii="Times New Roman" w:eastAsia="Times New Roman" w:hAnsi="Times New Roman" w:cs="Times New Roman"/>
          <w:sz w:val="27"/>
          <w:szCs w:val="27"/>
        </w:rPr>
        <w:t xml:space="preserve"> СОШ»</w:t>
      </w:r>
    </w:p>
    <w:p w:rsidR="002C1476" w:rsidRPr="002C1476" w:rsidRDefault="00D40670" w:rsidP="00D40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     </w:t>
      </w:r>
      <w:r w:rsidR="002C1476" w:rsidRPr="002C1476">
        <w:rPr>
          <w:rFonts w:ascii="Times New Roman" w:eastAsia="Times New Roman" w:hAnsi="Times New Roman" w:cs="Times New Roman"/>
          <w:b/>
          <w:bCs/>
          <w:sz w:val="27"/>
        </w:rPr>
        <w:t xml:space="preserve">Критерии  оценки и показатели эффективности деятельности педагогов МБОУ </w:t>
      </w:r>
      <w:r>
        <w:rPr>
          <w:rFonts w:ascii="Times New Roman" w:eastAsia="Times New Roman" w:hAnsi="Times New Roman" w:cs="Times New Roman"/>
          <w:b/>
          <w:bCs/>
          <w:sz w:val="27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="002C1476" w:rsidRPr="002C1476">
        <w:rPr>
          <w:rFonts w:ascii="Times New Roman" w:eastAsia="Times New Roman" w:hAnsi="Times New Roman" w:cs="Times New Roman"/>
          <w:b/>
          <w:bCs/>
          <w:sz w:val="27"/>
        </w:rPr>
        <w:t>СОШ</w:t>
      </w:r>
      <w:r>
        <w:rPr>
          <w:rFonts w:ascii="Times New Roman" w:eastAsia="Times New Roman" w:hAnsi="Times New Roman" w:cs="Times New Roman"/>
          <w:b/>
          <w:bCs/>
          <w:sz w:val="27"/>
        </w:rPr>
        <w:t>»</w:t>
      </w:r>
    </w:p>
    <w:tbl>
      <w:tblPr>
        <w:tblW w:w="135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96"/>
        <w:gridCol w:w="1686"/>
        <w:gridCol w:w="4117"/>
        <w:gridCol w:w="1536"/>
        <w:gridCol w:w="963"/>
        <w:gridCol w:w="1341"/>
      </w:tblGrid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№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/п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Наименование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критерия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Весовой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коэффициент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Расчет показателя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Самооценка педагога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Оценка ШМО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( 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в баллах)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Итоговый балл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(оценка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Комиссии)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1.</w:t>
            </w:r>
          </w:p>
        </w:tc>
        <w:tc>
          <w:tcPr>
            <w:tcW w:w="1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Результативность деятельности  учителя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1350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Динамика индивидуальных образовательных результатов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(по результатам контрольных мероприятий, промежуточной и итоговой аттестации)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Успеваемость 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предмету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0-3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балла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100% -3 балла;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99%- 98% -2 балла;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98%- 95 % -1 балла;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менее 95% -0 баллов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Качество  знаний обучающихся по предмету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0-5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баллов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D11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(А/В)*100% * K, где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  число учащ</w:t>
            </w:r>
            <w:r w:rsidR="0006395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ихся, окончивших на «4» и «5» 1 полугодие /2 четверть/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(итоговый период № 1),  год (итоговый период № 2),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В -  общая численность обучающихся по предметам; К – коэффициент группы сложности предметов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Для учителей русского языка  и литературы, математики, иностранного языка</w:t>
            </w:r>
            <w:r w:rsidR="00D11F6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физики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устанавливается коэффициент 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(К) = 1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(1 –я группа сложности)</w:t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;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для учителей истории, обществознания, права, биологии, географии, начальных классов  устанавливается коэффициент 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(К) = 0,7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(2-я группа сложности)</w:t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для учителей физического воспитания, технологии, муз</w:t>
            </w:r>
            <w:r w:rsidR="00D11F6F">
              <w:rPr>
                <w:rFonts w:ascii="Times New Roman" w:eastAsia="Times New Roman" w:hAnsi="Times New Roman" w:cs="Times New Roman"/>
                <w:sz w:val="27"/>
                <w:szCs w:val="27"/>
              </w:rPr>
              <w:t>ыки изобразительного искусства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, ОБЖ) устанавливается  коэффициент 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(К) = 0,5;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(3-я группа сложности)</w:t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proofErr w:type="gram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Положительная высокая  динамика успеваемости 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, закончивших отчетный период с положительными оценками: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Рост от 3 % и выше - 1 балл 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Положительная динамика развития УУД (уровня их </w:t>
            </w:r>
            <w:proofErr w:type="spell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сформированности</w:t>
            </w:r>
            <w:proofErr w:type="spell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) в целом по классу в соответствии с оценочными листами индивидуальных достижений обучающихся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отсутствие положительной динамики;</w:t>
            </w:r>
          </w:p>
          <w:p w:rsidR="002C1476" w:rsidRPr="002C1476" w:rsidRDefault="002C1476" w:rsidP="002C14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положительная динамика по одному из видов УУД</w:t>
            </w:r>
          </w:p>
          <w:p w:rsidR="002C1476" w:rsidRPr="002C1476" w:rsidRDefault="002C1476" w:rsidP="002C14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положительная динамика в целом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Результативность ГИА, ЕГЭ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0-5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Отсутствие обучающихся, не преодолевших минимальный порог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- 5 баллов, наличие – «-0,5» балл за каждого обучающегося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Результативность итоговой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комплексной </w:t>
            </w:r>
            <w:proofErr w:type="spell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метапредметной</w:t>
            </w:r>
            <w:proofErr w:type="spell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контрольной работы по ФГОС нового поколения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0-3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Отсутствие обучающихся, не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выполнивших 50% заданий базового уровня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- 3 балла, наличие – «-0,5» балл за каждого обучающегося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1.7.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  обучающихся - призеров  и дипломантов предметных олимпиад,   конференций, конкурсов  по предмету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0-7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8E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Бюджетные конкурсы: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федеральный уровень – 7 баллов, </w:t>
            </w:r>
            <w:r w:rsidR="00D11F6F">
              <w:rPr>
                <w:rFonts w:ascii="Times New Roman" w:eastAsia="Times New Roman" w:hAnsi="Times New Roman" w:cs="Times New Roman"/>
                <w:sz w:val="27"/>
                <w:szCs w:val="27"/>
              </w:rPr>
              <w:t>республиканский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уровень – 5 баллов,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муниципальный уровень – 3 балла, 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уровень </w:t>
            </w:r>
            <w:r w:rsidR="008E2163">
              <w:rPr>
                <w:rFonts w:ascii="Times New Roman" w:eastAsia="Times New Roman" w:hAnsi="Times New Roman" w:cs="Times New Roman"/>
                <w:sz w:val="27"/>
                <w:szCs w:val="27"/>
              </w:rPr>
              <w:t>ОО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(выполнение олимпиадной работы не менее     50 %) – 1,5 балла.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Внебюджетные конкурсы: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федеральный уровень – 2 балла, </w:t>
            </w:r>
            <w:r w:rsidR="008E21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республиканский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уровень – 1 балл, муниципальный уровень – 0,5 балла.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1.8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внеклассной работы по предмету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BB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наличии 2-х и более мероприятий,  подготовленных и проведенных, учителем по предмету в рамках внеурочной деятельности  или предметной недели с предоставлением демонстрационно-методического материла и  отчетом с фото-, виде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приложением – 5 баллов, при отсутствии мероприятий – 0 баллов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открытого внеклассного меропр</w:t>
            </w:r>
            <w:r w:rsidR="00BB64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иятия на </w:t>
            </w:r>
            <w:r w:rsidR="00BB64B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уровне образовательной организации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2 балла, на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муниципальном, </w:t>
            </w:r>
            <w:r w:rsidR="00BB64B6">
              <w:rPr>
                <w:rFonts w:ascii="Times New Roman" w:eastAsia="Times New Roman" w:hAnsi="Times New Roman" w:cs="Times New Roman"/>
                <w:sz w:val="27"/>
                <w:szCs w:val="27"/>
              </w:rPr>
              <w:t>республиканском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4 балла.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1.9.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  безопасности жизнедеятельности детей в учебно-воспитательном процессе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Отсутствие случаев травматизма, несчастных случаев– 1 балл, наличие указанных случаев - 0 баллов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Наличие случаев травматизма во время УВП (учебно-воспитательного процесса)  - «-1»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1.10.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профессиональных конкурсах, грантах, научно-практических конференциях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FD5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уровень – 7 баллов,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FD503B">
              <w:rPr>
                <w:rFonts w:ascii="Times New Roman" w:eastAsia="Times New Roman" w:hAnsi="Times New Roman" w:cs="Times New Roman"/>
                <w:sz w:val="27"/>
                <w:szCs w:val="27"/>
              </w:rPr>
              <w:t>республиканский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уровень - 5 баллов,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муниципальный уровень – 3 балла, 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уровень </w:t>
            </w:r>
            <w:r w:rsidR="00FD503B">
              <w:rPr>
                <w:rFonts w:ascii="Times New Roman" w:eastAsia="Times New Roman" w:hAnsi="Times New Roman" w:cs="Times New Roman"/>
                <w:sz w:val="27"/>
                <w:szCs w:val="27"/>
              </w:rPr>
              <w:t>ОО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1,5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1.11.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и уровень распространения передового педагогического опыта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B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уровень – 7 баллов,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BB263C">
              <w:rPr>
                <w:rFonts w:ascii="Times New Roman" w:eastAsia="Times New Roman" w:hAnsi="Times New Roman" w:cs="Times New Roman"/>
                <w:sz w:val="27"/>
                <w:szCs w:val="27"/>
              </w:rPr>
              <w:t>республиканский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уровень – 5 баллов,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муниципальный уровень – 2 балла, 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уровень </w:t>
            </w:r>
            <w:r w:rsidR="00BB263C">
              <w:rPr>
                <w:rFonts w:ascii="Times New Roman" w:eastAsia="Times New Roman" w:hAnsi="Times New Roman" w:cs="Times New Roman"/>
                <w:sz w:val="27"/>
                <w:szCs w:val="27"/>
              </w:rPr>
              <w:t>ОО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1,5 балла.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Учитывается проведение открытых уроков, мастер-классов, презентаций, творческих отчетов и др. мероприятий по обобщению передового опыта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1.12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Удовлетворенность родителей (законных представителей),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обучающихся качеством предоставляемых образовательных услуг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BB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Благодарность письменная в адрес </w:t>
            </w:r>
            <w:r w:rsidR="00BB263C">
              <w:rPr>
                <w:rFonts w:ascii="Times New Roman" w:eastAsia="Times New Roman" w:hAnsi="Times New Roman" w:cs="Times New Roman"/>
                <w:sz w:val="27"/>
                <w:szCs w:val="27"/>
              </w:rPr>
              <w:t>ОО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вышестоящих организаций – 5 баллов, обоснованные жалобы (в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т.ч. устные) – «-1» балл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2.</w:t>
            </w:r>
          </w:p>
        </w:tc>
        <w:tc>
          <w:tcPr>
            <w:tcW w:w="1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Сложность и качество выполняемых работ  (учебно-методическая активность педагога)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2.1.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системных исследований, мониторинга индивидуальных достижений обучающихся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(работа по наполнению портфолио обучающихся, организация проектной деятельности обучающихся</w:t>
            </w:r>
            <w:proofErr w:type="gram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– 2 балла, отсутствие – 0 баллов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Использование новых педагогических  технологий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Норма, ниже нормы, выше нормы</w:t>
            </w:r>
          </w:p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Применение традиционных технологий -0 баллов; использование интерактивных форм и методов обучения -2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621DBC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2.3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Качество разработки и реализации рабочих программ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Норма, ниже нормы, выше нормы</w:t>
            </w:r>
          </w:p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  рабочей программы  - норма- 0,5 балла; отсутствие или не выполнение – 0 баллов;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наличие продуктов  деятельности обучающихся, проявляющих ключевые компетентности проектов, рефератов, докладов, участие в конференциях, конкурсах и т.п.) - 1 балл</w:t>
            </w:r>
            <w:proofErr w:type="gram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621DBC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2.4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Качество документации и методических разработок по сопровождению высокого уровня учебно-воспитательного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процесса  (годовой самоанализ, разработка открытых уроков и мероприятий как сопровождение)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0-1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Развернутый самоанализ  деятельности,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внешнее позиционирование опыта через открытые мероприятия с приложением разработок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(Интернет-педсовет,  СМИ и т.д.) – 1 балл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621DBC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2.5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самоуправления в классном коллективе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Систематически действующий орган классного самоуправления-1 балл;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Отсутствие систематически действующего органа классного самоуправления – 0 баллов;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621DBC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2.6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Работа с детьми из социально-неблагополучных семей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Положительная динамика – 2 балла, отрицательная – 0 баллов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621DBC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2.7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Профилактика правонарушений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ниже нормы -0 баллов;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норма-  1 балл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Отсутствие правонарушений- 1 </w:t>
            </w:r>
            <w:r w:rsidR="00621DBC">
              <w:rPr>
                <w:rFonts w:ascii="Times New Roman" w:eastAsia="Times New Roman" w:hAnsi="Times New Roman" w:cs="Times New Roman"/>
                <w:sz w:val="27"/>
                <w:szCs w:val="27"/>
              </w:rPr>
              <w:t>балл;    постановка на учет в К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ДН – 0 баллов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6532FB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2.8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– 2 балла, отсутствие – 0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 w:rsidR="006532FB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 работы педагога по теме самообразования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Норма, ниже нормы, выше нормы</w:t>
            </w:r>
          </w:p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Педагог не имеет системы работы по теме  -0 баллов; педагог работает по системе -0,5 балл; педагог имеет обобщение своего опыта по теме</w:t>
            </w:r>
            <w:r w:rsidRPr="002C1476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(методические разработки, аналитические материалы, выступления на </w:t>
            </w:r>
            <w:r w:rsidR="00714254">
              <w:rPr>
                <w:rFonts w:ascii="Times New Roman" w:eastAsia="Times New Roman" w:hAnsi="Times New Roman" w:cs="Times New Roman"/>
                <w:sz w:val="27"/>
                <w:szCs w:val="27"/>
              </w:rPr>
              <w:t>ШМО, Р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МО и т.д.) -2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2.1</w:t>
            </w:r>
            <w:r w:rsidR="00B904A9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 участие педагога в организации ГИА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Участие  педагога в организации ГИА -  1 балл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  <w:r w:rsidR="00B904A9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 участи</w:t>
            </w:r>
            <w:r w:rsidR="004E6CE5">
              <w:rPr>
                <w:rFonts w:ascii="Times New Roman" w:eastAsia="Times New Roman" w:hAnsi="Times New Roman" w:cs="Times New Roman"/>
                <w:sz w:val="27"/>
                <w:szCs w:val="27"/>
              </w:rPr>
              <w:t>е в организации и проведении ГИА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ППЭ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0-3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подготовка кабинета в соответствии с требованиями и 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эсте</w:t>
            </w:r>
            <w:r w:rsidR="00B904A9">
              <w:rPr>
                <w:rFonts w:ascii="Times New Roman" w:eastAsia="Times New Roman" w:hAnsi="Times New Roman" w:cs="Times New Roman"/>
                <w:sz w:val="27"/>
                <w:szCs w:val="27"/>
              </w:rPr>
              <w:t>тическим видом</w:t>
            </w:r>
            <w:proofErr w:type="gramEnd"/>
            <w:r w:rsidR="00B904A9">
              <w:rPr>
                <w:rFonts w:ascii="Times New Roman" w:eastAsia="Times New Roman" w:hAnsi="Times New Roman" w:cs="Times New Roman"/>
                <w:sz w:val="27"/>
                <w:szCs w:val="27"/>
              </w:rPr>
              <w:t>  к проведению ГИА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1 балл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помощник руководителя ППЭ –  3 балла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ответственный организатор  в аудитории – 1 - 2 балла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помощник организатора в аудитории – 0 - 1 балла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организатор вне аудитории – 0,5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  <w:r w:rsidR="00B904A9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B90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педагога в разработке и реализации основной образовательной программы </w:t>
            </w:r>
            <w:r w:rsidR="00B904A9">
              <w:rPr>
                <w:rFonts w:ascii="Times New Roman" w:eastAsia="Times New Roman" w:hAnsi="Times New Roman" w:cs="Times New Roman"/>
                <w:sz w:val="27"/>
                <w:szCs w:val="27"/>
              </w:rPr>
              <w:t>ОО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– 2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  <w:r w:rsidR="00296216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элементов образовательной инфраструк</w:t>
            </w:r>
            <w:r w:rsidR="00602131">
              <w:rPr>
                <w:rFonts w:ascii="Times New Roman" w:eastAsia="Times New Roman" w:hAnsi="Times New Roman" w:cs="Times New Roman"/>
                <w:sz w:val="27"/>
                <w:szCs w:val="27"/>
              </w:rPr>
              <w:t>туры (оформление кабинета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, рекреаций и т.п.)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0-4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оформленного кабинета – 2 балла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Участи</w:t>
            </w:r>
            <w:r w:rsidR="00150C52">
              <w:rPr>
                <w:rFonts w:ascii="Times New Roman" w:eastAsia="Times New Roman" w:hAnsi="Times New Roman" w:cs="Times New Roman"/>
                <w:sz w:val="27"/>
                <w:szCs w:val="27"/>
              </w:rPr>
              <w:t>е в оформлении рекреаций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– 2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  <w:r w:rsidR="00296216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Реализация дополнительных проектов (экскурсионные и экспедиционные программы, групповые и 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индивидуальные проекты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обучающихся, социальные проекты</w:t>
            </w:r>
            <w:r w:rsidR="00296216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0-N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 балл за каждый проект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 3.</w:t>
            </w:r>
          </w:p>
        </w:tc>
        <w:tc>
          <w:tcPr>
            <w:tcW w:w="1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Соблюдение исполнительской дисциплины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3.1.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Ведение  классных журналов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Норма, ниже нормы, выше нормы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Без замечаний  - 1 балл;   замечания – от 0 до  «-5» баллов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3.2.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9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Оформление документации, установленной локальными актами</w:t>
            </w:r>
            <w:r w:rsidR="002962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ОО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Норма, ниже нормы, выше нормы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Своевременная подача отчетов, ведение документации   - 1 балл;   нарушение сроков   от 0 до «-5» баллов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3.3.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Трудовая дисциплина.  Соблюдение правил </w:t>
            </w:r>
            <w:proofErr w:type="spell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внутришкольного</w:t>
            </w:r>
            <w:proofErr w:type="spell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распорядка (дежурство по шк</w:t>
            </w:r>
            <w:r w:rsidR="00296216">
              <w:rPr>
                <w:rFonts w:ascii="Times New Roman" w:eastAsia="Times New Roman" w:hAnsi="Times New Roman" w:cs="Times New Roman"/>
                <w:sz w:val="27"/>
                <w:szCs w:val="27"/>
              </w:rPr>
              <w:t>оле,  выполнение плана работы ОО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т.д.)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Норма, ниже нормы, выше нормы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опозданий  педагога, нарушение правил внутреннего трудового распорядка от 0 до «-10» баллов;  отсутствие замечаний - 1 балл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3.4.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Организация рабочего места учителя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Норма, ниже нормы, выше нормы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Соблюдение санитарно-гигиенических требований к  рабочему месту учителя  - 1 балл; наличие замечаний- «-1» балл за каждое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4.</w:t>
            </w:r>
          </w:p>
        </w:tc>
        <w:tc>
          <w:tcPr>
            <w:tcW w:w="1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Сохранение здоровья 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обучающихся</w:t>
            </w:r>
            <w:proofErr w:type="gramEnd"/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4.1.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Работа с 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обучающимися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предупреждению </w:t>
            </w:r>
            <w:proofErr w:type="spell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табакокурения</w:t>
            </w:r>
            <w:proofErr w:type="spell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, наркомании, алкоголизма и т.д.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Ниже -0 баллов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Норма – 1 балл 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Ведется без системы -   ниже нормы -0 баллов;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Ведется систематически- 1 балл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4.2.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Охват 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горячим питанием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9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Ниже нормы-0 баллов; норма- 0</w:t>
            </w:r>
            <w:r w:rsidR="00296216">
              <w:rPr>
                <w:rFonts w:ascii="Times New Roman" w:eastAsia="Times New Roman" w:hAnsi="Times New Roman" w:cs="Times New Roman"/>
                <w:sz w:val="27"/>
                <w:szCs w:val="27"/>
              </w:rPr>
              <w:t>,5 балла; выше нормы- 2 балла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9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  Показатель</w:t>
            </w:r>
            <w:r w:rsidR="002962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ниже общешкольного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- 0 баллов;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показатель на уровне общешкольного </w:t>
            </w:r>
            <w:r w:rsidR="0029621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- 0,5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балл;  показатель выше уровня общешкольного – 2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 4.3.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педагога в организации отдыха детей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7 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537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Работа  в лагере с дневным пребыванием  - 2 балла,   работа начальником лагеря - 7 баллов, работа заместителем начальника лагеря - 5 баллов; организация и проведение   </w:t>
            </w:r>
            <w:r w:rsidR="005370B9">
              <w:rPr>
                <w:rFonts w:ascii="Times New Roman" w:eastAsia="Times New Roman" w:hAnsi="Times New Roman" w:cs="Times New Roman"/>
                <w:sz w:val="27"/>
                <w:szCs w:val="27"/>
              </w:rPr>
              <w:t>выездной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экскурсии</w:t>
            </w:r>
            <w:r w:rsidR="005370B9">
              <w:rPr>
                <w:rFonts w:ascii="Times New Roman" w:eastAsia="Times New Roman" w:hAnsi="Times New Roman" w:cs="Times New Roman"/>
                <w:sz w:val="27"/>
                <w:szCs w:val="27"/>
              </w:rPr>
              <w:t>, экскурсии на природу,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согласно утвержденному плану работы - 1 балл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4.4.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физкультурно-оздоровительной и спортивной работы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мероприятий физкультурн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оздоровительной и спортивной направленности – 2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4.5.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Внедрение здоровь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е-</w:t>
            </w:r>
            <w:proofErr w:type="gram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сберегающих технологий 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Использование </w:t>
            </w:r>
            <w:proofErr w:type="spell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здоровьесберегающих</w:t>
            </w:r>
            <w:proofErr w:type="spellEnd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технологий в образовательном процессе – 1 балл, отсутствие – 0 баллов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4.6.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Фактическая наполняемость класса превышает нормативы или  существенно превышает среднюю наполняе</w:t>
            </w:r>
            <w:r w:rsidR="00884505">
              <w:rPr>
                <w:rFonts w:ascii="Times New Roman" w:eastAsia="Times New Roman" w:hAnsi="Times New Roman" w:cs="Times New Roman"/>
                <w:sz w:val="27"/>
                <w:szCs w:val="27"/>
              </w:rPr>
              <w:t>мость классов в образовательной организации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2 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0%-   20% - 1 балл;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свыше 20%  -2 балла;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5.</w:t>
            </w:r>
          </w:p>
        </w:tc>
        <w:tc>
          <w:tcPr>
            <w:tcW w:w="1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ИКТ- деятельность педагога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5.1.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  участие в программе «БАРС. Образование – Электронная школа»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Ведение электронного журнала, дневника  - 0,5 балл; оформление и хранение  всей документации в электронном виде – 0,5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балла;  систематическое общение с родителями по Интернету, проведение дистанционного обучения  во время карантина</w:t>
            </w:r>
            <w:r w:rsidR="0008746B">
              <w:rPr>
                <w:rFonts w:ascii="Times New Roman" w:eastAsia="Times New Roman" w:hAnsi="Times New Roman" w:cs="Times New Roman"/>
                <w:sz w:val="27"/>
                <w:szCs w:val="27"/>
              </w:rPr>
              <w:t>, болезни ребёнка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1 балл, наполнение образовательной среды – от 2 до 4 баллов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 5.2.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конкурсах с применением инновационных технологий, в том числе ИКТ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AB5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proofErr w:type="gramStart"/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Призовые места в школьном конкурсе – 0,5 балла; в муниципальном – 1 балл; в </w:t>
            </w:r>
            <w:r w:rsidR="00AB584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республиканском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-2 балла</w:t>
            </w:r>
            <w:proofErr w:type="gramEnd"/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5.3.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Участие в обновлении школьного сайта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Систематическое участие - 5 баллов 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5.4.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личного сайта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Создание личного сайта  -3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6.</w:t>
            </w:r>
          </w:p>
        </w:tc>
        <w:tc>
          <w:tcPr>
            <w:tcW w:w="129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Участие  педагога в общественной социально-значимой деятельности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AB5843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6.1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Социальное партнерство с другими учреждениями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Сотрудничество  с 2 и свыше  учреждениями -1 балл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AB5843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6.2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Профсоюзная  работа (председателю, членам профкома, уполномоченным по охране труда)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AB5843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  От 0 до 10 чел. работающих – 1 балл; от 10 до 20 -2 балла; от  2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0  и выше   – 3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AB5843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6.3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Участие в художественной самодеятельности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AB5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Участники уровня </w:t>
            </w:r>
            <w:r w:rsidR="00AB5843">
              <w:rPr>
                <w:rFonts w:ascii="Times New Roman" w:eastAsia="Times New Roman" w:hAnsi="Times New Roman" w:cs="Times New Roman"/>
                <w:sz w:val="27"/>
                <w:szCs w:val="27"/>
              </w:rPr>
              <w:t>ОО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-1 балл, муниципального уровня – 2 балла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AB5843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6.4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Участие в подготовке к новому учебному году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AB5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Организация ремонта класса  – 1 балл; участие в ремонте помещений </w:t>
            </w:r>
            <w:r w:rsidR="00AB5843">
              <w:rPr>
                <w:rFonts w:ascii="Times New Roman" w:eastAsia="Times New Roman" w:hAnsi="Times New Roman" w:cs="Times New Roman"/>
                <w:sz w:val="27"/>
                <w:szCs w:val="27"/>
              </w:rPr>
              <w:t>ОО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 1 балл  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2C1476" w:rsidRPr="002C1476" w:rsidTr="00621DB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AB5843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6.5</w:t>
            </w:r>
            <w:r w:rsidR="002C1476"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Участие в  благоустройстве и </w:t>
            </w: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озеленение территории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 Оформление клумбы, посадка деревьев  – 1 балл 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lastRenderedPageBreak/>
        <w:t> </w:t>
      </w:r>
    </w:p>
    <w:p w:rsidR="002C1476" w:rsidRPr="002C1476" w:rsidRDefault="002C1476" w:rsidP="002C14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b/>
          <w:bCs/>
          <w:sz w:val="27"/>
        </w:rPr>
        <w:t>Приложение 2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>к Положению об оценке эффективности деятельности </w:t>
      </w:r>
      <w:r w:rsidRPr="002C1476">
        <w:rPr>
          <w:rFonts w:ascii="Times New Roman" w:eastAsia="Times New Roman" w:hAnsi="Times New Roman" w:cs="Times New Roman"/>
          <w:sz w:val="27"/>
        </w:rPr>
        <w:t> </w:t>
      </w:r>
      <w:r w:rsidRPr="002C1476">
        <w:rPr>
          <w:rFonts w:ascii="Times New Roman" w:eastAsia="Times New Roman" w:hAnsi="Times New Roman" w:cs="Times New Roman"/>
          <w:sz w:val="27"/>
          <w:szCs w:val="27"/>
        </w:rPr>
        <w:br/>
        <w:t xml:space="preserve">педагогических работников МБОУ </w:t>
      </w:r>
      <w:r w:rsidR="00AB5843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="00AB5843">
        <w:rPr>
          <w:rFonts w:ascii="Times New Roman" w:eastAsia="Times New Roman" w:hAnsi="Times New Roman" w:cs="Times New Roman"/>
          <w:sz w:val="27"/>
          <w:szCs w:val="27"/>
        </w:rPr>
        <w:t>Куркиёкская</w:t>
      </w:r>
      <w:proofErr w:type="spellEnd"/>
      <w:r w:rsidR="00AB5843">
        <w:rPr>
          <w:rFonts w:ascii="Times New Roman" w:eastAsia="Times New Roman" w:hAnsi="Times New Roman" w:cs="Times New Roman"/>
          <w:sz w:val="27"/>
          <w:szCs w:val="27"/>
        </w:rPr>
        <w:t xml:space="preserve"> СОШ»</w:t>
      </w:r>
    </w:p>
    <w:p w:rsidR="002C1476" w:rsidRPr="002C1476" w:rsidRDefault="002C1476" w:rsidP="002C1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C1476" w:rsidRPr="002C1476" w:rsidRDefault="002C1476" w:rsidP="002C1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C1476">
        <w:rPr>
          <w:rFonts w:ascii="Times New Roman" w:eastAsia="Times New Roman" w:hAnsi="Times New Roman" w:cs="Times New Roman"/>
          <w:b/>
          <w:bCs/>
          <w:sz w:val="27"/>
        </w:rPr>
        <w:t>Размер дополнительной надбавки за результативность и качество работы по итогам отчетных периодов: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2C1476" w:rsidRPr="002C1476" w:rsidTr="002C147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Суммарная оценка эффективности деятельности педагогического работника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Размер надбавки за результативность и качество работы педагогического работника</w:t>
            </w:r>
          </w:p>
        </w:tc>
      </w:tr>
      <w:tr w:rsidR="002C1476" w:rsidRPr="002C1476" w:rsidTr="002C147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90 баллов и более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100% к должностному окладу</w:t>
            </w:r>
          </w:p>
        </w:tc>
      </w:tr>
      <w:tr w:rsidR="002C1476" w:rsidRPr="002C1476" w:rsidTr="002C147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80-89 баллов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85 % к должностному окладу</w:t>
            </w:r>
          </w:p>
        </w:tc>
      </w:tr>
      <w:tr w:rsidR="002C1476" w:rsidRPr="002C1476" w:rsidTr="002C147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50-79 баллов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65 % к должностному окладу</w:t>
            </w:r>
          </w:p>
        </w:tc>
      </w:tr>
      <w:tr w:rsidR="002C1476" w:rsidRPr="002C1476" w:rsidTr="002C147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30-49 баллов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40 % к должностному окладу</w:t>
            </w:r>
          </w:p>
        </w:tc>
      </w:tr>
      <w:tr w:rsidR="002C1476" w:rsidRPr="002C1476" w:rsidTr="002C147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20-39 баллов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30 % к должностному окладу</w:t>
            </w:r>
          </w:p>
        </w:tc>
      </w:tr>
      <w:tr w:rsidR="002C1476" w:rsidRPr="002C1476" w:rsidTr="002C1476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10-29 баллов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76" w:rsidRPr="002C1476" w:rsidRDefault="002C1476" w:rsidP="002C1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1476">
              <w:rPr>
                <w:rFonts w:ascii="Times New Roman" w:eastAsia="Times New Roman" w:hAnsi="Times New Roman" w:cs="Times New Roman"/>
                <w:sz w:val="27"/>
                <w:szCs w:val="27"/>
              </w:rPr>
              <w:t>20 % к должностному окладу</w:t>
            </w:r>
          </w:p>
        </w:tc>
      </w:tr>
    </w:tbl>
    <w:p w:rsidR="002C1476" w:rsidRPr="002C1476" w:rsidRDefault="002C1476">
      <w:pPr>
        <w:rPr>
          <w:rFonts w:ascii="Times New Roman" w:hAnsi="Times New Roman" w:cs="Times New Roman"/>
        </w:rPr>
      </w:pPr>
    </w:p>
    <w:sectPr w:rsidR="002C1476" w:rsidRPr="002C1476" w:rsidSect="00580D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C1"/>
    <w:multiLevelType w:val="multilevel"/>
    <w:tmpl w:val="49D0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B5F6E"/>
    <w:multiLevelType w:val="multilevel"/>
    <w:tmpl w:val="7B64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164CE"/>
    <w:multiLevelType w:val="multilevel"/>
    <w:tmpl w:val="D93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366AE"/>
    <w:multiLevelType w:val="multilevel"/>
    <w:tmpl w:val="B8C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45E20"/>
    <w:multiLevelType w:val="multilevel"/>
    <w:tmpl w:val="8B08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5519D"/>
    <w:multiLevelType w:val="multilevel"/>
    <w:tmpl w:val="82B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5FEB"/>
    <w:multiLevelType w:val="multilevel"/>
    <w:tmpl w:val="0CE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00D06"/>
    <w:multiLevelType w:val="multilevel"/>
    <w:tmpl w:val="BD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1476"/>
    <w:rsid w:val="0006395F"/>
    <w:rsid w:val="000757AE"/>
    <w:rsid w:val="0008746B"/>
    <w:rsid w:val="00150C52"/>
    <w:rsid w:val="00296216"/>
    <w:rsid w:val="002C1476"/>
    <w:rsid w:val="00311BB2"/>
    <w:rsid w:val="004E6CE5"/>
    <w:rsid w:val="005370B9"/>
    <w:rsid w:val="00580D76"/>
    <w:rsid w:val="005D6B3E"/>
    <w:rsid w:val="00602131"/>
    <w:rsid w:val="00621DBC"/>
    <w:rsid w:val="006532FB"/>
    <w:rsid w:val="006813F7"/>
    <w:rsid w:val="006B5AAE"/>
    <w:rsid w:val="00714254"/>
    <w:rsid w:val="00884505"/>
    <w:rsid w:val="008E2163"/>
    <w:rsid w:val="00900DED"/>
    <w:rsid w:val="00AB5843"/>
    <w:rsid w:val="00B904A9"/>
    <w:rsid w:val="00BB263C"/>
    <w:rsid w:val="00BB64B6"/>
    <w:rsid w:val="00D11F6F"/>
    <w:rsid w:val="00D40670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1476"/>
    <w:rPr>
      <w:b/>
      <w:bCs/>
    </w:rPr>
  </w:style>
  <w:style w:type="character" w:customStyle="1" w:styleId="apple-converted-space">
    <w:name w:val="apple-converted-space"/>
    <w:basedOn w:val="a0"/>
    <w:rsid w:val="002C1476"/>
  </w:style>
  <w:style w:type="character" w:styleId="a5">
    <w:name w:val="Emphasis"/>
    <w:basedOn w:val="a0"/>
    <w:uiPriority w:val="20"/>
    <w:qFormat/>
    <w:rsid w:val="002C14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Victorija</cp:lastModifiedBy>
  <cp:revision>26</cp:revision>
  <dcterms:created xsi:type="dcterms:W3CDTF">2014-08-27T16:35:00Z</dcterms:created>
  <dcterms:modified xsi:type="dcterms:W3CDTF">2015-03-12T12:37:00Z</dcterms:modified>
</cp:coreProperties>
</file>