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C756F" w:rsidRPr="004C756F" w:rsidRDefault="004C756F" w:rsidP="004C75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«Куркиёкская средняя общеобразовательная школа»</w:t>
      </w:r>
    </w:p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186734, Республика Карелия, п.Куркиёки, ул. Ленина, д.25, Тел. (81450) 3-43-4  </w:t>
      </w:r>
      <w:r w:rsidRPr="004C7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7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7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kurki</w:t>
      </w: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>0000@</w:t>
      </w:r>
      <w:r w:rsidRPr="004C7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4C7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5112"/>
        <w:gridCol w:w="5290"/>
      </w:tblGrid>
      <w:tr w:rsidR="004C756F" w:rsidRPr="004C756F" w:rsidTr="004C756F">
        <w:trPr>
          <w:trHeight w:val="230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08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июня 2013 г.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школы 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Мухина Т.Л.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«____»_______________2013 г.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«Куркиёкская СОШ»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Макеева В.В.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157/2 - ОД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«22» августа 2013 г.</w:t>
            </w:r>
          </w:p>
          <w:p w:rsidR="004C756F" w:rsidRPr="004C756F" w:rsidRDefault="004C756F" w:rsidP="004C75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C756F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4C756F" w:rsidRPr="004C756F" w:rsidRDefault="004C756F" w:rsidP="004C756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C756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ПО ХИМИИ</w:t>
      </w:r>
    </w:p>
    <w:p w:rsidR="004C756F" w:rsidRPr="004C756F" w:rsidRDefault="004C756F" w:rsidP="004C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C756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8 – 9 классы</w:t>
      </w:r>
    </w:p>
    <w:p w:rsidR="004C756F" w:rsidRPr="004C756F" w:rsidRDefault="004C756F" w:rsidP="004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6F" w:rsidRPr="004C756F" w:rsidRDefault="004C756F" w:rsidP="004C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F9D" w:rsidRDefault="009D2F9D" w:rsidP="009D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9D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2013год</w:t>
      </w:r>
    </w:p>
    <w:p w:rsidR="004C756F" w:rsidRDefault="004C756F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17E6" w:rsidRPr="008C3768" w:rsidRDefault="006217E6" w:rsidP="0062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tbl>
      <w:tblPr>
        <w:tblStyle w:val="22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4"/>
        <w:gridCol w:w="11666"/>
        <w:gridCol w:w="1800"/>
      </w:tblGrid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tabs>
                <w:tab w:val="num" w:pos="46"/>
              </w:tabs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Пояснительная записка</w:t>
            </w:r>
            <w:r w:rsidR="004C756F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tabs>
                <w:tab w:val="num" w:pos="46"/>
              </w:tabs>
              <w:ind w:left="46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1.1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Перечень нормативных документов, используемых для составления рабочей программы: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1.2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-314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Ц</w:t>
            </w:r>
            <w:r w:rsidR="00FD012E">
              <w:rPr>
                <w:sz w:val="24"/>
                <w:szCs w:val="24"/>
              </w:rPr>
              <w:t xml:space="preserve">  Ц</w:t>
            </w:r>
            <w:bookmarkStart w:id="0" w:name="_GoBack"/>
            <w:bookmarkEnd w:id="0"/>
            <w:r w:rsidRPr="008C3768">
              <w:rPr>
                <w:sz w:val="24"/>
                <w:szCs w:val="24"/>
              </w:rPr>
              <w:t>ели обучения.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tabs>
                <w:tab w:val="num" w:pos="360"/>
              </w:tabs>
              <w:ind w:left="-314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 xml:space="preserve">      3</w:t>
            </w:r>
          </w:p>
        </w:tc>
      </w:tr>
      <w:tr w:rsidR="006217E6" w:rsidRPr="008C3768" w:rsidTr="007374C0">
        <w:trPr>
          <w:trHeight w:val="33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1.3</w:t>
            </w:r>
          </w:p>
        </w:tc>
        <w:tc>
          <w:tcPr>
            <w:tcW w:w="11666" w:type="dxa"/>
          </w:tcPr>
          <w:p w:rsidR="006217E6" w:rsidRPr="003B26C2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Задачи обучения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4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1.4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Общая характеристика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17E6" w:rsidRPr="003B26C2" w:rsidTr="007374C0">
        <w:trPr>
          <w:trHeight w:val="432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1.5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3B26C2">
              <w:rPr>
                <w:kern w:val="2"/>
                <w:sz w:val="24"/>
                <w:szCs w:val="24"/>
              </w:rPr>
              <w:t>Общая характеристика учебного процесса:</w:t>
            </w:r>
          </w:p>
        </w:tc>
        <w:tc>
          <w:tcPr>
            <w:tcW w:w="1800" w:type="dxa"/>
          </w:tcPr>
          <w:p w:rsidR="006217E6" w:rsidRPr="003B26C2" w:rsidRDefault="006217E6" w:rsidP="007374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  <w:tr w:rsidR="006217E6" w:rsidRPr="003B26C2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1.6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3B26C2">
              <w:rPr>
                <w:kern w:val="2"/>
                <w:sz w:val="24"/>
                <w:szCs w:val="24"/>
              </w:rPr>
              <w:t>Обоснование выбора УМК, на основе которого ведется преподавание предмета</w:t>
            </w:r>
            <w:r>
              <w:rPr>
                <w:kern w:val="2"/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3B26C2" w:rsidRDefault="006217E6" w:rsidP="007374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1.7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Описание места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  <w:r w:rsidRPr="008C3768">
              <w:rPr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17E6" w:rsidRPr="003B26C2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1.8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iCs/>
                <w:kern w:val="2"/>
                <w:sz w:val="24"/>
                <w:szCs w:val="24"/>
              </w:rPr>
              <w:t>О</w:t>
            </w:r>
            <w:r w:rsidRPr="003B26C2">
              <w:rPr>
                <w:iCs/>
                <w:kern w:val="2"/>
                <w:sz w:val="24"/>
                <w:szCs w:val="24"/>
              </w:rPr>
              <w:t>писание ценностных ориентир</w:t>
            </w:r>
            <w:r w:rsidRPr="008C3768">
              <w:rPr>
                <w:iCs/>
                <w:kern w:val="2"/>
                <w:sz w:val="24"/>
                <w:szCs w:val="24"/>
              </w:rPr>
              <w:t>ов содержания учебного предмета</w:t>
            </w:r>
            <w:r>
              <w:rPr>
                <w:iCs/>
                <w:kern w:val="2"/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3B26C2" w:rsidRDefault="006217E6" w:rsidP="007374C0">
            <w:pPr>
              <w:jc w:val="center"/>
              <w:rPr>
                <w:iCs/>
                <w:kern w:val="2"/>
                <w:sz w:val="24"/>
                <w:szCs w:val="24"/>
              </w:rPr>
            </w:pPr>
            <w:r w:rsidRPr="008C3768">
              <w:rPr>
                <w:iCs/>
                <w:kern w:val="2"/>
                <w:sz w:val="24"/>
                <w:szCs w:val="24"/>
              </w:rPr>
              <w:t>7</w:t>
            </w:r>
          </w:p>
        </w:tc>
      </w:tr>
      <w:tr w:rsidR="006217E6" w:rsidRPr="008C3768" w:rsidTr="007374C0">
        <w:trPr>
          <w:trHeight w:val="446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1.9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Результаты освоения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2.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Содержание учебного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11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6217E6" w:rsidRPr="008C3768" w:rsidTr="007374C0">
        <w:trPr>
          <w:trHeight w:val="261"/>
        </w:trPr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4.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5.</w:t>
            </w:r>
          </w:p>
        </w:tc>
        <w:tc>
          <w:tcPr>
            <w:tcW w:w="11666" w:type="dxa"/>
          </w:tcPr>
          <w:p w:rsidR="006217E6" w:rsidRPr="008C3768" w:rsidRDefault="006217E6" w:rsidP="007374C0">
            <w:pPr>
              <w:tabs>
                <w:tab w:val="num" w:pos="46"/>
              </w:tabs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Планируемые результаты изучения предмета</w:t>
            </w:r>
            <w:r>
              <w:rPr>
                <w:sz w:val="24"/>
                <w:szCs w:val="24"/>
              </w:rPr>
              <w:t xml:space="preserve"> «Химия»</w:t>
            </w:r>
          </w:p>
        </w:tc>
        <w:tc>
          <w:tcPr>
            <w:tcW w:w="1800" w:type="dxa"/>
          </w:tcPr>
          <w:p w:rsidR="006217E6" w:rsidRPr="008C3768" w:rsidRDefault="006217E6" w:rsidP="007374C0">
            <w:pPr>
              <w:tabs>
                <w:tab w:val="num" w:pos="46"/>
              </w:tabs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  <w:tr w:rsidR="006217E6" w:rsidRPr="008C3768" w:rsidTr="007374C0">
        <w:tc>
          <w:tcPr>
            <w:tcW w:w="934" w:type="dxa"/>
          </w:tcPr>
          <w:p w:rsidR="006217E6" w:rsidRPr="008C3768" w:rsidRDefault="006217E6" w:rsidP="007374C0">
            <w:pPr>
              <w:jc w:val="center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6.</w:t>
            </w:r>
          </w:p>
        </w:tc>
        <w:tc>
          <w:tcPr>
            <w:tcW w:w="11666" w:type="dxa"/>
          </w:tcPr>
          <w:p w:rsidR="006217E6" w:rsidRDefault="006217E6" w:rsidP="007374C0">
            <w:pPr>
              <w:ind w:left="46"/>
              <w:rPr>
                <w:sz w:val="24"/>
                <w:szCs w:val="24"/>
              </w:rPr>
            </w:pPr>
            <w:r w:rsidRPr="008C3768">
              <w:rPr>
                <w:sz w:val="24"/>
                <w:szCs w:val="24"/>
              </w:rPr>
              <w:t>Приложения к рабочим программам</w:t>
            </w:r>
          </w:p>
          <w:p w:rsidR="004C756F" w:rsidRPr="008C3768" w:rsidRDefault="004C756F" w:rsidP="007374C0">
            <w:pPr>
              <w:ind w:left="46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217E6" w:rsidRPr="008C3768" w:rsidRDefault="006217E6" w:rsidP="006217E6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217E6" w:rsidRPr="004C756F" w:rsidRDefault="006217E6" w:rsidP="004C756F">
      <w:pPr>
        <w:rPr>
          <w:rFonts w:ascii="Times New Roman" w:hAnsi="Times New Roman" w:cs="Times New Roman"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sz w:val="28"/>
          <w:szCs w:val="28"/>
        </w:rPr>
      </w:pPr>
    </w:p>
    <w:p w:rsidR="006217E6" w:rsidRPr="008C3768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Пояснительная записка.</w:t>
      </w:r>
    </w:p>
    <w:p w:rsidR="006217E6" w:rsidRPr="008C3768" w:rsidRDefault="006217E6" w:rsidP="006217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</w:p>
    <w:p w:rsidR="006217E6" w:rsidRPr="008C3768" w:rsidRDefault="006217E6" w:rsidP="006217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6217E6" w:rsidRPr="008C3768" w:rsidRDefault="006217E6" w:rsidP="006217E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="005C12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D250E">
        <w:rPr>
          <w:rFonts w:ascii="Times New Roman" w:hAnsi="Times New Roman" w:cs="Times New Roman"/>
          <w:sz w:val="28"/>
          <w:szCs w:val="28"/>
        </w:rPr>
        <w:t>«</w:t>
      </w:r>
      <w:r w:rsidR="00A059A1">
        <w:rPr>
          <w:rFonts w:ascii="Times New Roman" w:hAnsi="Times New Roman" w:cs="Times New Roman"/>
          <w:sz w:val="28"/>
          <w:szCs w:val="28"/>
        </w:rPr>
        <w:t>Куркиёкская</w:t>
      </w:r>
      <w:r w:rsidR="005C1274">
        <w:rPr>
          <w:rFonts w:ascii="Times New Roman" w:hAnsi="Times New Roman" w:cs="Times New Roman"/>
          <w:sz w:val="28"/>
          <w:szCs w:val="28"/>
        </w:rPr>
        <w:t xml:space="preserve"> с</w:t>
      </w:r>
      <w:r w:rsidRPr="003D250E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школа»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 уч. год;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рабочей программе, разработанного в </w:t>
      </w:r>
      <w:r w:rsidR="005C1274">
        <w:rPr>
          <w:rFonts w:ascii="Times New Roman" w:hAnsi="Times New Roman" w:cs="Times New Roman"/>
          <w:sz w:val="28"/>
          <w:szCs w:val="28"/>
        </w:rPr>
        <w:t>М</w:t>
      </w:r>
      <w:r w:rsidR="00A059A1">
        <w:rPr>
          <w:rFonts w:ascii="Times New Roman" w:hAnsi="Times New Roman" w:cs="Times New Roman"/>
          <w:sz w:val="28"/>
          <w:szCs w:val="28"/>
        </w:rPr>
        <w:t>Б</w:t>
      </w:r>
      <w:r w:rsidR="005C1274">
        <w:rPr>
          <w:rFonts w:ascii="Times New Roman" w:hAnsi="Times New Roman" w:cs="Times New Roman"/>
          <w:sz w:val="28"/>
          <w:szCs w:val="28"/>
        </w:rPr>
        <w:t>О</w:t>
      </w:r>
      <w:r w:rsidR="00A059A1">
        <w:rPr>
          <w:rFonts w:ascii="Times New Roman" w:hAnsi="Times New Roman" w:cs="Times New Roman"/>
          <w:sz w:val="28"/>
          <w:szCs w:val="28"/>
        </w:rPr>
        <w:t>У «Куркиёкская</w:t>
      </w:r>
      <w:r w:rsidR="005C1274">
        <w:rPr>
          <w:rFonts w:ascii="Times New Roman" w:hAnsi="Times New Roman" w:cs="Times New Roman"/>
          <w:sz w:val="28"/>
          <w:szCs w:val="28"/>
        </w:rPr>
        <w:t xml:space="preserve"> С</w:t>
      </w:r>
      <w:r w:rsidRPr="003D250E">
        <w:rPr>
          <w:rFonts w:ascii="Times New Roman" w:hAnsi="Times New Roman" w:cs="Times New Roman"/>
          <w:sz w:val="28"/>
          <w:szCs w:val="28"/>
        </w:rPr>
        <w:t>ОШ»</w:t>
      </w:r>
      <w:r w:rsidRPr="003D2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C1274">
        <w:rPr>
          <w:rFonts w:ascii="Times New Roman" w:hAnsi="Times New Roman" w:cs="Times New Roman"/>
          <w:sz w:val="28"/>
          <w:szCs w:val="28"/>
        </w:rPr>
        <w:t>М</w:t>
      </w:r>
      <w:r w:rsidR="00A059A1">
        <w:rPr>
          <w:rFonts w:ascii="Times New Roman" w:hAnsi="Times New Roman" w:cs="Times New Roman"/>
          <w:sz w:val="28"/>
          <w:szCs w:val="28"/>
        </w:rPr>
        <w:t>Б</w:t>
      </w:r>
      <w:r w:rsidR="005C1274">
        <w:rPr>
          <w:rFonts w:ascii="Times New Roman" w:hAnsi="Times New Roman" w:cs="Times New Roman"/>
          <w:sz w:val="28"/>
          <w:szCs w:val="28"/>
        </w:rPr>
        <w:t>О</w:t>
      </w:r>
      <w:r w:rsidR="00A059A1">
        <w:rPr>
          <w:rFonts w:ascii="Times New Roman" w:hAnsi="Times New Roman" w:cs="Times New Roman"/>
          <w:sz w:val="28"/>
          <w:szCs w:val="28"/>
        </w:rPr>
        <w:t xml:space="preserve">У «Куркиёкская </w:t>
      </w:r>
      <w:r w:rsidR="005C1274">
        <w:rPr>
          <w:rFonts w:ascii="Times New Roman" w:hAnsi="Times New Roman" w:cs="Times New Roman"/>
          <w:sz w:val="28"/>
          <w:szCs w:val="28"/>
        </w:rPr>
        <w:t xml:space="preserve"> С</w:t>
      </w:r>
      <w:r w:rsidRPr="003D250E">
        <w:rPr>
          <w:rFonts w:ascii="Times New Roman" w:hAnsi="Times New Roman" w:cs="Times New Roman"/>
          <w:sz w:val="28"/>
          <w:szCs w:val="28"/>
        </w:rPr>
        <w:t>ОШ».</w:t>
      </w:r>
    </w:p>
    <w:p w:rsidR="006217E6" w:rsidRPr="003D250E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Pr="008C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 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Г.Е.Рудзитиса, Ф.Г.Фельдмана для 8-9 классов).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Цели обучения с учетом специфики учебного предмета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C3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8C3768" w:rsidRDefault="006217E6" w:rsidP="006217E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217E6" w:rsidRPr="008C3768" w:rsidRDefault="006217E6" w:rsidP="006217E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3D250E" w:rsidRDefault="006217E6" w:rsidP="00621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Pr="003D2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217E6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6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</w:t>
      </w:r>
      <w:r w:rsidR="0008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программу средней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Общая характеристика учебного процесса: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Основные технологии обучения:</w:t>
      </w:r>
    </w:p>
    <w:p w:rsidR="006217E6" w:rsidRPr="009913E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E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6217E6" w:rsidRPr="00A177CB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</w:t>
      </w:r>
      <w:r w:rsidRPr="00A1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контроля.Промежуточная аттестация проводится согласно  локальному акту образователь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6217E6" w:rsidRPr="003D250E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носит развивающий характер. Для организации процесса обучения используются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технологии обучения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кейс метод.</w:t>
      </w:r>
    </w:p>
    <w:p w:rsidR="006217E6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огические связи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с остальными предметами учебного плана:</w:t>
      </w:r>
    </w:p>
    <w:p w:rsidR="006217E6" w:rsidRDefault="006217E6" w:rsidP="006217E6">
      <w:pPr>
        <w:spacing w:after="0" w:line="240" w:lineRule="auto"/>
        <w:rPr>
          <w:rFonts w:ascii="Times New Roman" w:hAnsi="Times New Roman" w:cs="Times New Roman"/>
        </w:rPr>
      </w:pPr>
      <w:r w:rsidRPr="00E91E5E">
        <w:rPr>
          <w:rFonts w:ascii="Times New Roman" w:hAnsi="Times New Roman" w:cs="Times New Roman"/>
          <w:sz w:val="28"/>
          <w:szCs w:val="28"/>
        </w:rPr>
        <w:t xml:space="preserve">В программе учитывается реализация </w:t>
      </w:r>
      <w:r w:rsidRPr="00E91E5E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межпредметных </w:t>
      </w:r>
      <w:r w:rsidRPr="00E91E5E">
        <w:rPr>
          <w:rFonts w:ascii="Times New Roman" w:hAnsi="Times New Roman" w:cs="Times New Roman"/>
          <w:sz w:val="28"/>
          <w:szCs w:val="28"/>
        </w:rPr>
        <w:t>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</w:t>
      </w: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включает  реализацию  межпредметных связей химии  с  курсами: физики,  биологии,  географии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  в соответствующих  темах  уроков  в  8 – 9  классе.</w:t>
      </w: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A177CB" w:rsidRDefault="006217E6" w:rsidP="0062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054"/>
        <w:gridCol w:w="4982"/>
        <w:gridCol w:w="3950"/>
      </w:tblGrid>
      <w:tr w:rsidR="006217E6" w:rsidRPr="008C3768" w:rsidTr="007374C0">
        <w:trPr>
          <w:trHeight w:val="222"/>
        </w:trPr>
        <w:tc>
          <w:tcPr>
            <w:tcW w:w="3443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11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035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6217E6" w:rsidRPr="008C3768" w:rsidTr="007374C0">
        <w:trPr>
          <w:trHeight w:val="1468"/>
        </w:trPr>
        <w:tc>
          <w:tcPr>
            <w:tcW w:w="3443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Хемофобия, хемофилия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3119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 в  природе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 полезных ископаемых мира, региона, страны;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среды; почвы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6217E6" w:rsidRPr="00786619" w:rsidRDefault="006217E6" w:rsidP="007374C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Обоснование выбора УМК, на основе которого ведется преподавание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Default="006217E6" w:rsidP="00E87DA3">
      <w:pPr>
        <w:pStyle w:val="c20"/>
        <w:jc w:val="both"/>
        <w:rPr>
          <w:rStyle w:val="c12"/>
          <w:sz w:val="28"/>
          <w:szCs w:val="28"/>
        </w:rPr>
      </w:pPr>
      <w:r w:rsidRPr="003D250E">
        <w:rPr>
          <w:rStyle w:val="c12"/>
          <w:sz w:val="28"/>
          <w:szCs w:val="28"/>
        </w:rPr>
        <w:t xml:space="preserve">В соответствии с </w:t>
      </w:r>
      <w:r w:rsidRPr="003D250E">
        <w:rPr>
          <w:sz w:val="28"/>
          <w:szCs w:val="28"/>
        </w:rPr>
        <w:t>Федеральным законом  «Об образовании в РФ»</w:t>
      </w:r>
      <w:r w:rsidR="00E87DA3">
        <w:rPr>
          <w:rStyle w:val="c12"/>
          <w:sz w:val="28"/>
          <w:szCs w:val="28"/>
        </w:rPr>
        <w:t xml:space="preserve"> основной задачей  МБОУ «Куркиёкская </w:t>
      </w:r>
      <w:r w:rsidR="007374C0">
        <w:rPr>
          <w:rStyle w:val="c12"/>
          <w:sz w:val="28"/>
          <w:szCs w:val="28"/>
        </w:rPr>
        <w:t xml:space="preserve"> С</w:t>
      </w:r>
      <w:r w:rsidRPr="003D250E">
        <w:rPr>
          <w:rStyle w:val="c12"/>
          <w:sz w:val="28"/>
          <w:szCs w:val="28"/>
        </w:rPr>
        <w:t>ОШ» является:</w:t>
      </w:r>
      <w:r>
        <w:rPr>
          <w:rStyle w:val="c12"/>
          <w:sz w:val="28"/>
          <w:szCs w:val="28"/>
        </w:rPr>
        <w:t>о</w:t>
      </w:r>
      <w:r w:rsidRPr="003D250E">
        <w:rPr>
          <w:rStyle w:val="c12"/>
          <w:sz w:val="28"/>
          <w:szCs w:val="28"/>
        </w:rPr>
        <w:t>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</w:t>
      </w:r>
      <w:r w:rsidR="00E87DA3">
        <w:rPr>
          <w:rStyle w:val="c12"/>
          <w:sz w:val="28"/>
          <w:szCs w:val="28"/>
        </w:rPr>
        <w:t xml:space="preserve">ного общего, среднего общего </w:t>
      </w:r>
      <w:r w:rsidRPr="003D250E">
        <w:rPr>
          <w:rStyle w:val="c12"/>
          <w:sz w:val="28"/>
          <w:szCs w:val="28"/>
        </w:rPr>
        <w:t>образования. В ц</w:t>
      </w:r>
      <w:r w:rsidR="0008011C">
        <w:rPr>
          <w:rStyle w:val="c12"/>
          <w:sz w:val="28"/>
          <w:szCs w:val="28"/>
        </w:rPr>
        <w:t xml:space="preserve">елях реализации данной задачи ОУ </w:t>
      </w:r>
      <w:r w:rsidRPr="003D250E">
        <w:rPr>
          <w:rStyle w:val="c12"/>
          <w:sz w:val="28"/>
          <w:szCs w:val="28"/>
        </w:rPr>
        <w:t xml:space="preserve"> выбрана для составления рабочей программы авторская программа курса химии для 8-</w:t>
      </w:r>
      <w:r>
        <w:rPr>
          <w:rStyle w:val="c12"/>
          <w:sz w:val="28"/>
          <w:szCs w:val="28"/>
        </w:rPr>
        <w:t>9</w:t>
      </w:r>
      <w:r w:rsidRPr="003D250E">
        <w:rPr>
          <w:rStyle w:val="c12"/>
          <w:sz w:val="28"/>
          <w:szCs w:val="28"/>
        </w:rPr>
        <w:t xml:space="preserve"> классов общеобразовательных учреждений / </w:t>
      </w:r>
      <w:r>
        <w:rPr>
          <w:rStyle w:val="c12"/>
          <w:sz w:val="28"/>
          <w:szCs w:val="28"/>
        </w:rPr>
        <w:t xml:space="preserve">Н.Н. Гара </w:t>
      </w:r>
      <w:r w:rsidRPr="003D250E">
        <w:rPr>
          <w:rStyle w:val="c12"/>
          <w:sz w:val="28"/>
          <w:szCs w:val="28"/>
        </w:rPr>
        <w:t xml:space="preserve"> – М.: </w:t>
      </w:r>
      <w:r>
        <w:rPr>
          <w:rStyle w:val="c12"/>
          <w:sz w:val="28"/>
          <w:szCs w:val="28"/>
        </w:rPr>
        <w:t>Просвещение</w:t>
      </w:r>
      <w:r w:rsidRPr="003D250E">
        <w:rPr>
          <w:rStyle w:val="c12"/>
          <w:sz w:val="28"/>
          <w:szCs w:val="28"/>
        </w:rPr>
        <w:t>, 201</w:t>
      </w:r>
      <w:r>
        <w:rPr>
          <w:rStyle w:val="c12"/>
          <w:sz w:val="28"/>
          <w:szCs w:val="28"/>
        </w:rPr>
        <w:t>3</w:t>
      </w:r>
      <w:r w:rsidRPr="003D250E">
        <w:rPr>
          <w:rStyle w:val="c12"/>
          <w:sz w:val="28"/>
          <w:szCs w:val="28"/>
        </w:rPr>
        <w:t>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учебно–методический комплекс для учащихся и учителя. Преподавание осуществляется в специализированном кабинете химии</w:t>
      </w:r>
      <w:r>
        <w:rPr>
          <w:rStyle w:val="c12"/>
          <w:sz w:val="28"/>
          <w:szCs w:val="28"/>
        </w:rPr>
        <w:t>.</w:t>
      </w:r>
    </w:p>
    <w:p w:rsidR="006217E6" w:rsidRDefault="006217E6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1.7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места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«Химия»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6217E6" w:rsidRPr="006E3C73" w:rsidRDefault="006217E6" w:rsidP="006217E6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73">
        <w:rPr>
          <w:rFonts w:ascii="Times New Roman" w:hAnsi="Times New Roman" w:cs="Times New Roman"/>
          <w:sz w:val="28"/>
          <w:szCs w:val="28"/>
        </w:rPr>
        <w:t>Особенности содержания курса «Химия» являются глав</w:t>
      </w:r>
      <w:r w:rsidRPr="006E3C73">
        <w:rPr>
          <w:rFonts w:ascii="Times New Roman" w:hAnsi="Times New Roman" w:cs="Times New Roman"/>
          <w:sz w:val="28"/>
          <w:szCs w:val="28"/>
        </w:rPr>
        <w:softHyphen/>
        <w:t xml:space="preserve">ной причиной того, что в учебном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 xml:space="preserve">плане </w:t>
      </w:r>
      <w:r w:rsidR="00E87DA3">
        <w:rPr>
          <w:rFonts w:ascii="Times New Roman" w:hAnsi="Times New Roman" w:cs="Times New Roman"/>
          <w:sz w:val="28"/>
          <w:szCs w:val="28"/>
        </w:rPr>
        <w:t>МБОУ «Куркиёкская</w:t>
      </w:r>
      <w:r w:rsidR="007374C0">
        <w:rPr>
          <w:rFonts w:ascii="Times New Roman" w:hAnsi="Times New Roman" w:cs="Times New Roman"/>
          <w:sz w:val="28"/>
          <w:szCs w:val="28"/>
        </w:rPr>
        <w:t xml:space="preserve"> С</w:t>
      </w:r>
      <w:r w:rsidRPr="003D250E">
        <w:rPr>
          <w:rFonts w:ascii="Times New Roman" w:hAnsi="Times New Roman" w:cs="Times New Roman"/>
          <w:sz w:val="28"/>
          <w:szCs w:val="28"/>
        </w:rPr>
        <w:t>ОШ»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>этот предмет появляется последним в ряду есте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ственно-научных дисциплин, поскольку для его освоения школьники должны обладать не только определенным запа</w:t>
      </w:r>
      <w:r w:rsidRPr="006E3C73">
        <w:rPr>
          <w:rFonts w:ascii="Times New Roman" w:hAnsi="Times New Roman" w:cs="Times New Roman"/>
          <w:sz w:val="28"/>
          <w:szCs w:val="28"/>
        </w:rPr>
        <w:softHyphen/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t>сом предварительных естественно-научных знаний, но и дос</w:t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таточно хорошо развитым абстрактным мышлением.</w:t>
      </w:r>
    </w:p>
    <w:p w:rsidR="006217E6" w:rsidRPr="006E3C73" w:rsidRDefault="006217E6" w:rsidP="006217E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 w:rsidR="005C1274">
        <w:rPr>
          <w:rFonts w:ascii="Times New Roman" w:hAnsi="Times New Roman" w:cs="Times New Roman"/>
          <w:sz w:val="28"/>
          <w:szCs w:val="28"/>
        </w:rPr>
        <w:t>М</w:t>
      </w:r>
      <w:r w:rsidR="00E87DA3">
        <w:rPr>
          <w:rFonts w:ascii="Times New Roman" w:hAnsi="Times New Roman" w:cs="Times New Roman"/>
          <w:sz w:val="28"/>
          <w:szCs w:val="28"/>
        </w:rPr>
        <w:t>Б</w:t>
      </w:r>
      <w:r w:rsidR="005C1274">
        <w:rPr>
          <w:rFonts w:ascii="Times New Roman" w:hAnsi="Times New Roman" w:cs="Times New Roman"/>
          <w:sz w:val="28"/>
          <w:szCs w:val="28"/>
        </w:rPr>
        <w:t>О</w:t>
      </w:r>
      <w:r w:rsidR="00E87DA3">
        <w:rPr>
          <w:rFonts w:ascii="Times New Roman" w:hAnsi="Times New Roman" w:cs="Times New Roman"/>
          <w:sz w:val="28"/>
          <w:szCs w:val="28"/>
        </w:rPr>
        <w:t xml:space="preserve">У «Куркиёкская </w:t>
      </w:r>
      <w:r w:rsidR="005C12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ОШ»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 изучение химии в 8 классе отводится 2 часа в неделю, 70 часов в год, </w:t>
      </w:r>
      <w:r w:rsidRPr="006E3C73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в 8 классе – 2 часа в неделю (70 часов)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>. В 9 классе отводится 2 часа в неделю, 70 часов в год.</w:t>
      </w: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ценностных ориентиров содержания учебного предмета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(общеучебные и специфические по химии);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6217E6" w:rsidRPr="00786619" w:rsidRDefault="006217E6" w:rsidP="006217E6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ценностных ориентиров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6217E6" w:rsidRPr="008C3768" w:rsidRDefault="006217E6" w:rsidP="006217E6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6217E6" w:rsidRPr="008C3768" w:rsidRDefault="006217E6" w:rsidP="006217E6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в безусловном выполнении правил безопасного использования веществ в повседневной жизни;</w:t>
      </w:r>
    </w:p>
    <w:p w:rsidR="006217E6" w:rsidRPr="008C3768" w:rsidRDefault="006217E6" w:rsidP="006217E6">
      <w:pPr>
        <w:numPr>
          <w:ilvl w:val="0"/>
          <w:numId w:val="4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химии обладает возможностями для формирования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 ценностей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6217E6" w:rsidRPr="008C3768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6217E6" w:rsidRPr="008C3768" w:rsidRDefault="006217E6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6217E6" w:rsidRPr="00377555" w:rsidRDefault="006217E6" w:rsidP="006217E6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открыто выражать и аргументировано отстаивать свою точку зрения. </w:t>
      </w:r>
    </w:p>
    <w:p w:rsidR="006217E6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Результаты освоения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6217E6" w:rsidRPr="00541E43" w:rsidRDefault="006217E6" w:rsidP="006217E6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</w:t>
      </w:r>
      <w:r w:rsidR="00E87D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проектная, кружковая и т. п.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541E43" w:rsidRDefault="006217E6" w:rsidP="006217E6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="00080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программы основного общего образования являются: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Содержание учебного 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>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классам: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Лабораторные опыты.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8C3768" w:rsidRDefault="006217E6" w:rsidP="006217E6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8C3768" w:rsidRDefault="006217E6" w:rsidP="006217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6217E6" w:rsidRPr="008C3768" w:rsidRDefault="006217E6" w:rsidP="006217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 химических элементов. Основные виды химической связи: ковалентная неполярная, ковалентная полярная, ионная</w:t>
      </w:r>
      <w:r w:rsidR="00080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металлическая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Многообразие химических реакций.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8C3768" w:rsidRDefault="006217E6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химических реакций. Факторы</w:t>
      </w:r>
      <w:r w:rsidR="00A76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влияющие на скорость химически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реакций.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Примеры экзо- и эндотермических реакций.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Физические и химические свойства. Применение. Сернистая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кислота и ее соли. Качественная реакция на сульфит-ионы. Оксид серы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Стекло. Цемент.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хлороводорода и растворение его в воде.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Аллотропные модификации серы. Образцы природных сульфидов и сульфатов.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Получение оксида углерода (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Лабораторные опыты: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Качественные реакции  сульфид-, сульфит- и сульфат- ионов в растворе.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карбонат- и силикат- ионы.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Расчетные задачи: 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6217E6" w:rsidRPr="008C3768" w:rsidRDefault="006217E6" w:rsidP="006217E6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6217E6" w:rsidRPr="008C3768" w:rsidRDefault="006217E6" w:rsidP="006217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сгруппированы в блоки —химические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Тематическое планированиес определением основных видов учебной деятельности.</w:t>
      </w:r>
    </w:p>
    <w:tbl>
      <w:tblPr>
        <w:tblW w:w="1413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836"/>
        <w:gridCol w:w="2098"/>
        <w:gridCol w:w="1938"/>
        <w:gridCol w:w="2097"/>
        <w:gridCol w:w="4358"/>
      </w:tblGrid>
      <w:tr w:rsidR="006217E6" w:rsidRPr="008C3768" w:rsidTr="007374C0">
        <w:trPr>
          <w:trHeight w:val="507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6217E6" w:rsidRPr="008C3768" w:rsidTr="007374C0">
        <w:trPr>
          <w:trHeight w:val="585"/>
        </w:trPr>
        <w:tc>
          <w:tcPr>
            <w:tcW w:w="811" w:type="dxa"/>
            <w:shd w:val="clear" w:color="auto" w:fill="auto"/>
          </w:tcPr>
          <w:p w:rsidR="00E87DA3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217E6" w:rsidRPr="00E87DA3" w:rsidRDefault="00E87DA3" w:rsidP="00E87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предметы изучения естественных наук, понятия «атом», «молекула», «химический элемент», «ион», «частица», «индекс»,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«коэффициент», «схема химической реакции», «уравнение химической реакции».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6217E6" w:rsidRPr="008C3768" w:rsidTr="007374C0">
        <w:trPr>
          <w:trHeight w:val="710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Д.И. Менделеева и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раскрывать его смысл. Характеризовать структуру периодической таблицы. Различать периоды, А-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6217E6" w:rsidRPr="008C3768" w:rsidTr="007374C0">
        <w:trPr>
          <w:trHeight w:val="183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6217E6" w:rsidRPr="008C3768" w:rsidTr="007374C0">
        <w:trPr>
          <w:trHeight w:val="348"/>
        </w:trPr>
        <w:tc>
          <w:tcPr>
            <w:tcW w:w="811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rPr>
          <w:trHeight w:val="362"/>
        </w:trPr>
        <w:tc>
          <w:tcPr>
            <w:tcW w:w="3647" w:type="dxa"/>
            <w:gridSpan w:val="2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8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6217E6" w:rsidRPr="008C3768" w:rsidRDefault="006217E6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авторскую программу внесены некоторые изменения.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Резервное время (5 часов) используется следующим образом:    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– на проведение обобщающего урока по теме «Первоначальные химические понятия»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 – на проведение обобщающего урока за курс химии 8 класса</w:t>
      </w:r>
    </w:p>
    <w:p w:rsidR="006217E6" w:rsidRPr="008C3768" w:rsidRDefault="006217E6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   час – на проведение итогового тестирования за курс химии 8 класса</w:t>
      </w:r>
    </w:p>
    <w:p w:rsidR="006217E6" w:rsidRPr="008C3768" w:rsidRDefault="006217E6" w:rsidP="006217E6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E87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Обоснование: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6217E6" w:rsidRPr="00B10C52" w:rsidRDefault="006217E6" w:rsidP="00E87D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8-9классов автора Н.Н. Гара.</w:t>
      </w:r>
    </w:p>
    <w:p w:rsidR="006217E6" w:rsidRDefault="006217E6" w:rsidP="00E87DA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F70" w:rsidRDefault="00A76F70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</w:t>
      </w:r>
      <w:r>
        <w:rPr>
          <w:rFonts w:ascii="Times New Roman" w:hAnsi="Times New Roman" w:cs="Times New Roman"/>
          <w:b/>
          <w:i/>
          <w:sz w:val="28"/>
          <w:szCs w:val="28"/>
        </w:rPr>
        <w:t>чения образовательного процесса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Состав учебно-методического комплекта: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8 кл.: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9 кл.: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Химия: задачник с «помощником»: 8-9 классы / Н.Н. Гара.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Радецкий А.М. Химия: дидактический материал: 8-9 кл. / А.М. Радецкий.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8 кл. / Н.Н. Гара. – М.: Просвещение.</w:t>
      </w:r>
    </w:p>
    <w:p w:rsidR="006217E6" w:rsidRDefault="006217E6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9 кл. / Н.Н. Гара. – М.: Просвещение.</w:t>
      </w:r>
    </w:p>
    <w:p w:rsidR="006217E6" w:rsidRPr="008C3768" w:rsidRDefault="006217E6" w:rsidP="006217E6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учащихся: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6217E6" w:rsidRPr="008C3768" w:rsidRDefault="006217E6" w:rsidP="006217E6">
      <w:pPr>
        <w:pStyle w:val="a3"/>
        <w:numPr>
          <w:ilvl w:val="0"/>
          <w:numId w:val="2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Химия: задачник с «помощником»: 8-9 классы / Н.Н. Гара. – М.: Просвещение.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b/>
          <w:sz w:val="28"/>
          <w:szCs w:val="28"/>
        </w:rPr>
        <w:t>Рабочие тетради:</w:t>
      </w:r>
    </w:p>
    <w:p w:rsidR="006217E6" w:rsidRPr="008C3768" w:rsidRDefault="006217E6" w:rsidP="006217E6">
      <w:pPr>
        <w:pStyle w:val="a3"/>
        <w:numPr>
          <w:ilvl w:val="0"/>
          <w:numId w:val="2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Габрусева Н.И. Химия: рабочая тетрадь: 8 кл. / Н.И. Габрусева.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Габрусева Н.И. Химия: рабочая тетрадь: 9 кл. / Н.И. Габрусева. – М.: Просвещение.</w:t>
      </w:r>
    </w:p>
    <w:p w:rsidR="006217E6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 для педагогов: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8 кл.: учеб. для общеобразоват.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8 кл.: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Рудзитис Г.Е. Химия: 9 кл.: учеб. для общеобразоват. Учреждений / Г.Е. Рудзитис, Ф.Г. Фельдман.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Химия: 9 кл.: электронное приложение к учебнику.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Химия: задачник с «помощником»: 8-9 классы / Н.Н. Гара.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Рабочие программы. Предметная линия учебников Г.Е. Рудзитиса, Ф.Г. Фельдмана. 8-9 классы/ Н.Н. Гара.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Радецкий А.М. Химия: дидактический материал: 8-9 кл. / А.М. Радецкий.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8 кл. / Н.Н. Гара. – М.: Просвещение.</w:t>
      </w:r>
    </w:p>
    <w:p w:rsidR="006217E6" w:rsidRPr="008C3768" w:rsidRDefault="006217E6" w:rsidP="006217E6">
      <w:pPr>
        <w:pStyle w:val="a3"/>
        <w:numPr>
          <w:ilvl w:val="0"/>
          <w:numId w:val="25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Гара Н.Н. Химия. Уроки: 9 кл. / Н.Н. Гара. – М.: Просвещение.</w:t>
      </w:r>
    </w:p>
    <w:p w:rsidR="006217E6" w:rsidRPr="008C3768" w:rsidRDefault="006217E6" w:rsidP="006217E6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Боровских Т.А. Тесты по химии. Первоначальные химические понятия. Кислород. Водород. Вода, растворы. Основные классы неорганичесих соединений: 8 кл.: к учебнику Г.Е. Рудзитиса, Ф.Г. Фельдмана «Химия. 8 класс». – М.: Издательство «Экзамен», 2010.</w:t>
      </w:r>
    </w:p>
    <w:p w:rsidR="006217E6" w:rsidRPr="008C3768" w:rsidRDefault="006217E6" w:rsidP="006217E6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3768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Боровских Т.А. Тесты по химии. Электролдитическая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Перечень технических средств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211"/>
        <w:gridCol w:w="4739"/>
      </w:tblGrid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 факту</w:t>
            </w:r>
          </w:p>
        </w:tc>
      </w:tr>
      <w:tr w:rsidR="006217E6" w:rsidRPr="008C3768" w:rsidTr="007374C0">
        <w:trPr>
          <w:trHeight w:val="493"/>
        </w:trPr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Печатные пособия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 ученых-химиков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6217E6" w:rsidRPr="008C3768" w:rsidTr="007374C0">
        <w:trPr>
          <w:trHeight w:val="1124"/>
        </w:trPr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инструктивных таблиц по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таблиц по неорганической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Информационно-коммуникативные средства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программы (обучающие, тренинговые, контролирующие) по всем разделам курса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библиотеки по курсу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приборы: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спиртовки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сушки посуды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Демонстрационные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посуды и принадлежностей для демонстрационных опытов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химии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A76F70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металлический ШЛБ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Специализированные приборы и аппараты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(прибор) для получения газов (Киппа)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Озонатор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для работы с вредными веществами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общего назначения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механические лабораторные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4739" w:type="dxa"/>
          </w:tcPr>
          <w:p w:rsidR="006217E6" w:rsidRPr="008C3768" w:rsidRDefault="00A76F70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4739" w:type="dxa"/>
          </w:tcPr>
          <w:p w:rsidR="006217E6" w:rsidRPr="008C3768" w:rsidRDefault="00A76F70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17E6"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пробирок (ПХ-14, ПХ-16)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+ 20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4739" w:type="dxa"/>
          </w:tcPr>
          <w:p w:rsidR="006217E6" w:rsidRPr="008C3768" w:rsidRDefault="00A76F70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17E6"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для монтажа химического оборудования МБ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Цилиндры мерные стеклянные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+ 2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Кристаллизатор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</w:t>
            </w:r>
          </w:p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моделей – аппликаций для иллюстрации типов химических реакций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моделирования электронного строения атомов элементов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8C3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.Натуральные объекты,   коллекции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7E6" w:rsidRPr="008C3768" w:rsidTr="007374C0">
        <w:tc>
          <w:tcPr>
            <w:tcW w:w="617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6217E6" w:rsidRPr="008C3768" w:rsidRDefault="006217E6" w:rsidP="007374C0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Топливо </w:t>
            </w:r>
          </w:p>
        </w:tc>
        <w:tc>
          <w:tcPr>
            <w:tcW w:w="4739" w:type="dxa"/>
          </w:tcPr>
          <w:p w:rsidR="006217E6" w:rsidRPr="008C3768" w:rsidRDefault="006217E6" w:rsidP="007374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Перечень цифровых информационных ресурсов Интернета:</w:t>
      </w:r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6217E6" w:rsidRPr="00A177CB" w:rsidRDefault="006217E6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A177C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http://himege.ru/</w:t>
      </w:r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http://fictionbook.ru/author/georgiyi_isaakovich_lerner/biologiya_polniyyi_spravochnik_dlya_podg/read_online.html?page=3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http://www.zavuch.info/methodlib/134/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http://keramikos.ru/table.php?ap=table1000405</w:t>
        </w:r>
      </w:hyperlink>
      <w:hyperlink r:id="rId15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http://sikorskaya-olja.narod.ru/EGE.htm</w:t>
        </w:r>
      </w:hyperlink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217E6" w:rsidRPr="00A177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www.olimpmgou.narod.ru</w:t>
        </w:r>
      </w:hyperlink>
      <w:r w:rsidR="006217E6" w:rsidRPr="00A1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7E6" w:rsidRPr="00A177CB" w:rsidRDefault="009528C3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6217E6" w:rsidRPr="00A177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http://mirhim.ucoz.ru/index/khimija_8_3/0-41</w:t>
        </w:r>
      </w:hyperlink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Состав медиатеки:</w:t>
      </w:r>
    </w:p>
    <w:p w:rsidR="006217E6" w:rsidRPr="008C3768" w:rsidRDefault="006217E6" w:rsidP="006217E6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«Физикон» 2005.</w:t>
      </w:r>
    </w:p>
    <w:p w:rsidR="006217E6" w:rsidRPr="008C3768" w:rsidRDefault="006217E6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CD-ROM Виртуальная школа Кирилла и Мефодия. Уроки химии. 8-9 классы.-М.: ООО «Кирилл и Мефодий», 2002г.</w:t>
      </w:r>
    </w:p>
    <w:p w:rsidR="006217E6" w:rsidRPr="008C3768" w:rsidRDefault="006217E6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CD-ROM Учебное электронное издание Химия (8-11 класс) Виртуальная лаборатория. МарГТУ, Лаборатория систем мультимедия, 2004г.</w:t>
      </w:r>
    </w:p>
    <w:p w:rsidR="006217E6" w:rsidRPr="008C3768" w:rsidRDefault="006217E6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CD-ROM Электронная библиотека «Просвещение». Мультимедийное пособие нового образца. 8 класс. М.: Просвещение, 2005г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растворы с определенной массовой долей растворенного вещества;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 (поведенческого) компонента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основам прогнозирования как предвидения будущих событий и развития процесса.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основам саморегуляции эмоциональных состояний;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6217E6" w:rsidRPr="008C3768" w:rsidRDefault="006217E6" w:rsidP="00621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осуществлять контроль, коррекцию, оценку действий партнёра, уметь убеждать;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lastRenderedPageBreak/>
        <w:t>Познавательные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6217E6" w:rsidRDefault="006217E6" w:rsidP="00A7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(индуктивное и по аналогии) и выводы на основе аргументации.</w:t>
      </w:r>
    </w:p>
    <w:p w:rsidR="00A76F70" w:rsidRPr="00A76F70" w:rsidRDefault="00A76F70" w:rsidP="00A7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Приложения к рабоч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ей 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6217E6" w:rsidRPr="008C3768" w:rsidRDefault="006217E6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 - ТЕМАТИЧЕСКОЕ ПЛАНИРОВАНИЕ УРОКОВ ХИМИИ В 8 КЛАССЕ </w:t>
      </w:r>
    </w:p>
    <w:p w:rsidR="006217E6" w:rsidRPr="008C3768" w:rsidRDefault="006217E6" w:rsidP="006217E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4989" w:type="pct"/>
        <w:tblLayout w:type="fixed"/>
        <w:tblLook w:val="04A0"/>
      </w:tblPr>
      <w:tblGrid>
        <w:gridCol w:w="647"/>
        <w:gridCol w:w="539"/>
        <w:gridCol w:w="1792"/>
        <w:gridCol w:w="1219"/>
        <w:gridCol w:w="1906"/>
        <w:gridCol w:w="2583"/>
        <w:gridCol w:w="2046"/>
        <w:gridCol w:w="1768"/>
        <w:gridCol w:w="1360"/>
        <w:gridCol w:w="867"/>
        <w:gridCol w:w="591"/>
      </w:tblGrid>
      <w:tr w:rsidR="006217E6" w:rsidRPr="008C3768" w:rsidTr="007374C0">
        <w:trPr>
          <w:trHeight w:val="278"/>
        </w:trPr>
        <w:tc>
          <w:tcPr>
            <w:tcW w:w="211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пред-мету</w:t>
            </w:r>
          </w:p>
        </w:tc>
        <w:tc>
          <w:tcPr>
            <w:tcW w:w="176" w:type="pct"/>
            <w:vMerge w:val="restar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585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2133" w:type="pct"/>
            <w:gridSpan w:val="3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77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Медиа-ресурсы</w:t>
            </w:r>
          </w:p>
        </w:tc>
        <w:tc>
          <w:tcPr>
            <w:tcW w:w="444" w:type="pct"/>
            <w:vMerge w:val="restar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Химич. эксперимент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77" w:type="pct"/>
            <w:vMerge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 вопр. 1-4 стр. 6-7; вопр. 5 – письм.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Методы познания в химии: наблюдение,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</w:t>
            </w:r>
          </w:p>
        </w:tc>
        <w:tc>
          <w:tcPr>
            <w:tcW w:w="398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§2, стр11 вопр.1,2 +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Сформировать первоначальные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методах наблюдение и эксперимент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№1.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Планирование практической работы по предмету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П.УУД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и синтез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интереса к новому предмету.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П/Р №1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Чистые вещества и смеси. Способы разделе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смесей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§4, вопр.1-5, стр.17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«Чистые вещества и смеси».</w:t>
            </w:r>
          </w:p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school collection.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edu.ru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Дем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.: Способы очистки веществ: кристаллизация, дистилляция, хроматография.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Л/О №2: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Разделение смеси с помощью магнита.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§5, упр.5-6, стр.20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Сайты</w:t>
            </w:r>
            <w:r w:rsidRPr="008C376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а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 fcior.edu.ru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б</w:t>
            </w: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  <w:lang w:val="en-US"/>
              </w:rPr>
              <w:t>)schoolcollection.edu.ru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П/Р. №2.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§6, стр. 24, вопр. 1-3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«Физические и химические явления».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веществ с различными физическими свойствами.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физических явлений.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Примеры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химических явлений.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§7, вопр. 1,3,5,8, стр 28 + тестовые задания 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Формулирование собственного мнения и позиции;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кулярного строения. Кристаллические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§8, стр. 32, вопр. 1,3 + тестовые задания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2.Управление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Символы химических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 формулы</w:t>
            </w:r>
          </w:p>
          <w:p w:rsidR="006217E6" w:rsidRPr="008C3768" w:rsidRDefault="006217E6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химия. 2.Развивать чувство гордости за российскую.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§9,10  вопр.1,3 + тесты стр. 36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важнейшие химические понятия:химический элемент, классификация веществ (на простые и сложные вещества).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ориентироваться на разнообразие способов решения задач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2.Устанавливать причинно-следственные связи.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§11, 12 вопр. 1,3 + тесты стр.41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1.Формирование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познавательной цели: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Символы химических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элементов;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химические формулы;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термины.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1.Целеполагание 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eastAsia="TimesNewRomanPSMT" w:hAnsi="Times New Roman" w:cs="Times New Roman"/>
                <w:sz w:val="18"/>
                <w:szCs w:val="18"/>
              </w:rPr>
              <w:t>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§13, вопр. 2, стр.46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§14, вопр. 2,3,4, стр. 49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понятия об относительной атомной и молекулярной массах. Умение рассчитывать относительную молекулярную массу.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§15, вопр. 2,4 + тесты, стр.53-54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1.Формирование познавательной цели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Символы химических  элементов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формулы</w:t>
            </w:r>
          </w:p>
          <w:p w:rsidR="006217E6" w:rsidRPr="008C3768" w:rsidRDefault="006217E6" w:rsidP="006217E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Термины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хим. элемента в веществе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§16, вопр. 3,4 + тесты, стр. 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1.Разрешение конфликта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2.Управление поведением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1.Целеполагание и планирование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383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§17, вопр. 2,5,7, стр.60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выстраивать собственное целостное мировоззрение: осознавать потребность и готовностьк самообразованию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Составление формул по валентности химических элементов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§18, вопр.2,3, стр.62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положения атомно-молекулярного учения</w:t>
            </w:r>
            <w:r w:rsidRPr="008C3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его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2.Умение учитывать разные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 действия</w:t>
            </w:r>
            <w:r w:rsidRPr="008C37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сформировать у учащихся учебно-познавательный интерес к новому учебному материалу и способам решения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Атомно-молекулярное учение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§19, вопр. 1, 4 + тесты, стр. 65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основные законы химии: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сохранения массы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пониматьего сущность и значение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§20, вопр. 3, 4, 6, стр. 67-68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составлять уравнения хим. реакций.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Умение ориентироваться  на понимание причин успеха в учебной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уравнений химических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Дем.: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Опыты, подтверждающие закон сохранения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массы веществ.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§21, вопр. 2,3, стр.71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умение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реагенты и продукты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Типы химических реакций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Реакция замещения меди железом.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§1-21 повтор., упр. 5, стр.58, упр.4,стр 60, упр. 3, стр. 67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преобразовывать информацию  из одного вида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§22, вопр. 1, 4, 6, стр. 75.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формулировать собственное мнение и позицию;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учитывать разные мнения и интересы и обосновывать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собственную позицию</w:t>
            </w: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самостоятельно адекватно оценивать правильность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выполнения действия и вносить необходимые коррективы 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как по ходу его реализации, так и в конце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«Кислород».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собирание кислорода ме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§23, 24 вопр. 4, 6, 7, стр. 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уметь составлять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уравнения химических реакций, характеризующих химические свойства кислород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преобразовывать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Опорная схема «Получение и химические свойства кислорода»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Ознакомление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№3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§26, вопр. 1 + тесты, стр. 87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Развивать чувство гордости за российскую химическую науку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§27, вопр. 1, 3, 4, стр. 91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состав воздуха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«Воздух»,  т. «Состав воздуха».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Определение состава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br/>
              <w:t>воздуха.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свойства. Меры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при работе с водородом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§28, вопр. 2, 4 + тесты, стр. 96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характеризовать  водород как химический элемент и простое вещество, распознавать опытным путем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водород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сформировать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Получение водорода в аппарате Киппа, проверка его на чистоту,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собира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водорода методом вытеснения воздуха и воды.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№9: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§29, вопр. 3, 4, стр. 101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«Водород».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Горение водорода.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№10: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№4.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§31, вопр. 1, 4, 5, 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 учитывать выделенные учителем ориентиры действия  в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Анализ воды. Синтез воды.</w:t>
            </w:r>
          </w:p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ществ в воде.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§33, вопр. 5 + тесты, стр. 113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сущности процесса  получения кристаллов из растворов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строить понятные для партнера высказывания, учитывающие, что партнер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Развитие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§34, вопр. 4, 5, стр. 116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составлять план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«Массовая доля раст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воренного вещества в растворе».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§34 повтор., задачи 7, 8, 9 + тесты, стр. 117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 учитывать выделенные учителем ориентиры действия  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новом  учебном материале в сотрудничестве с учителем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описывать наблюдаемые превращения в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№5.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темам «Кислород»,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«Водород», 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§22-35, задачи: 6 стр.117, 4 стр. 113, 2, стр.106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§36, вопр. 3, 5 + тесты, стр.122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6217E6" w:rsidRPr="008C3768" w:rsidRDefault="006217E6" w:rsidP="007374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Моль — единица количества вещества</w:t>
            </w: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§37, вопр. 1,2, стр.125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 вычислять: количество вещества или массу по количеству вещества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массе реагентов или продуктов реакции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Умение самостоятельно организовывать учебное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«Расчеты по химическим уравнениям».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Памятка «Алгоритм решения задач по уравнениям реакций».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§38,стр. 126-127,  вопр. 1,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действия.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«Закон Авогадро»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Таблицы физических величин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Относительная плотность газов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§38,стр. 127 -128, вопр. 3, стр. 128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§39, задачи 2, 3, стр 130.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§40, вопр. 2, 4, стр. 135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«Оксиды». Т. «Оксиды»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оксидов.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Гидроксиды. Основания: классификация, номенклатура, получение.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§41, вопр. 2, задача 3, стр. 139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«Основания»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оснований.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§42, вопр. 2 + тесты, стр. 144-145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химические свойства основных классов неорганических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 (оснований)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распознавать опытным путем основания,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интереса к новому предмету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«Основания».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Дем.</w:t>
            </w:r>
          </w:p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Нейтрализация щелочи кислотой в присутствии индикатора.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№14: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растворимых и нерастворимы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оснований.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№15: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№16: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нерастворимых оснований с кислотами.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№17: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Разложение гидроксида меди (</w:t>
            </w:r>
            <w:r w:rsidRPr="008C37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) при нагревании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Амфотерные оксиды и гидроксиды.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§43, вопр. 4 + тесты, стр.148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«Амфотерные соединения».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Л/О №18: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Взаимодействие гидроксида цинка с растворами кислот и щелочей.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§44, вопр. 3, задача 4, стр. 152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определять принадлежность веществ к определенному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классу соединений (кислот);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2.Умение продуктивно разрешать конфликты на основе учета интересов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«Кислоты».Т. «Кислоты»</w:t>
            </w: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кис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лот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§45, вопр. 3, 4, стр. 155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№11: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№12: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кислот к металлам.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Л/О №13: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получения солей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§46, вопр. 2, 3, стр.160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6217E6" w:rsidRPr="008C3768" w:rsidRDefault="006217E6" w:rsidP="007374C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 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Умене 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Дем.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Знакомство с образцами солей.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161-162, вопр. 1, 5, стр. 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«Соли».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«Соли», т. «Ряд активности металлов».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§47,стр. 163-164, вопр.3, стр.164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работать в парах.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Умения наблюдать, делать выводы при проведении опытов.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 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«Генетическая связь между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сами веществ».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П/Р №6.</w:t>
            </w: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§40-47, упр.2, стр.164, разобрать схему, стр. 162-163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химических элементов. Понятие о группах сходных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элементов.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§49, вопр. 1, 3, 5 стр. 171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характеризовать   важнейшие химические понятия: </w:t>
            </w: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химический элемент, классификация веществ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договариваться и приходить к общему решению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1.Развитие  внутренней позиции школьника на уровне положительного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 И. Менделеева.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§50, вопр. 2, задача 3 + тесты, стр. 176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контролировать действия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1.Ориентация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тов (короткая форма): А- и Б-группы, периоды.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§51, вопр. 3, тесты, стр.180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2.  Формировать у учащихся представление о номенклатуре неорганических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познавательной мотивации учения.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§52, вопр. 3 + тесты, стр. 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1.Осуществлять итоговый и пошаговый контроль по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элементов (таблица)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§53, тесты, стр. 188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«Строение электронных оболочек атома».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§54, вопр. 1, 3, стр.190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задавать вопросы;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контролировать действия партнера.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1.Мотивация научения предмету химия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2.Развивать чувство гордости за российскую химическую науку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3.Нравственно-этическое оценивание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Презентация «Великий гений из Тобольска».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ческая система химических элементов Д. И.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Менделеева. Строение атома.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§49-54, вопр.1, стр. 188, вопр.2, стр184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элементов (таблица)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 химических элементов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§55, вопр. 1 +  тесты, стр. 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 химические понятия: </w:t>
            </w:r>
            <w:r w:rsidRPr="008C376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электроотрицательность  химических элементов, химическая связь, ион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376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§56, стр.194-196 до ионной, вопр. 2 (б, в), 3,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 Умение договариваться и приходить к общему решению 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 Формировать 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2.Формировать у учащихся представление о номенклатуре неорганических соединений.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учитывать выделенные учителем ориентиры действия  в новом  учебном материале в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сотрудничестве с учителем;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«Ковалентная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Ионная связь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§56, стр. 196-198, вопр. 4, стр.198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рассуждение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«Ионная связь»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§57, вопр. 1, 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определять валентность и степень окисления элементов  в соединениях;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 использовать речь для регуляции своего действия;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2.Адекватно использовать речевые средства для решения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различных коммуникативных задач, строить монологическое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высказывание, владеть диалогической формой речи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Умение: осуществлять сравнение и классификацию,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выбирая критерии для указанных логических операций;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строить логическое рассуждение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Развивать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§57 повтор., вопр. 2, </w:t>
            </w: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202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определять степени окисления химических элементов в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соединениях, окислительно-восстановительные реакции, окислитель, восстановитель;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 Умение договариваться и приходить к общему решению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 совместной деятельности;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 xml:space="preserve">1.Умение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сравнение и классификацию по заданным критериям;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  Формировать у учащихся представление о номенклатуре неорганических соединений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ориентироваться  на понимание причин успеха в учебной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«ОВР».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Т. «Окислительно-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восстановительные реакции»</w:t>
            </w: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§55-57 повтор., задача 3, стр. 202, тесты стр.193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анализ объектов с выделением существенных и 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осуществлять синтез как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5000" w:type="pct"/>
            <w:gridSpan w:val="11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/>
                <w:sz w:val="20"/>
                <w:szCs w:val="20"/>
              </w:rPr>
              <w:t>Резервное время.</w:t>
            </w: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Работа с тестами (индивидуальные задания)</w:t>
            </w: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взаимодействие в группе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осуществлять анализ объектов с выделением существенных и </w:t>
            </w: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несущественных признаков;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• осуществлять синтез как составление целого из частей.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Умения: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1.Осуществлять итоговый и пошаговый контроль по результату;</w:t>
            </w:r>
          </w:p>
          <w:p w:rsidR="006217E6" w:rsidRPr="008C3768" w:rsidRDefault="006217E6" w:rsidP="007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2. Адекватно воспринимать оценку учителя;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iCs/>
                <w:sz w:val="18"/>
                <w:szCs w:val="18"/>
              </w:rPr>
              <w:t>3. Различать способ и результат действия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7E6" w:rsidRPr="008C3768" w:rsidTr="007374C0">
        <w:trPr>
          <w:trHeight w:val="277"/>
        </w:trPr>
        <w:tc>
          <w:tcPr>
            <w:tcW w:w="211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76" w:type="pct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5" w:type="pct"/>
          </w:tcPr>
          <w:p w:rsidR="006217E6" w:rsidRPr="008C3768" w:rsidRDefault="006217E6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курс 8 класса</w:t>
            </w:r>
          </w:p>
        </w:tc>
        <w:tc>
          <w:tcPr>
            <w:tcW w:w="39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К.УУД.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самостоятельно организовывать учебное действие.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П.УУД.</w:t>
            </w:r>
          </w:p>
          <w:p w:rsidR="006217E6" w:rsidRPr="008C3768" w:rsidRDefault="006217E6" w:rsidP="007374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преобразовывать информацию  из одного вида в другой.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b/>
                <w:sz w:val="18"/>
                <w:szCs w:val="18"/>
              </w:rPr>
              <w:t>Р.УУД.</w:t>
            </w:r>
          </w:p>
          <w:p w:rsidR="006217E6" w:rsidRPr="008C3768" w:rsidRDefault="006217E6" w:rsidP="00737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768">
              <w:rPr>
                <w:rFonts w:ascii="Times New Roman" w:hAnsi="Times New Roman" w:cs="Times New Roman"/>
                <w:bCs/>
                <w:sz w:val="18"/>
                <w:szCs w:val="18"/>
              </w:rPr>
              <w:t>Умение составлять план решения проблемы</w:t>
            </w:r>
          </w:p>
        </w:tc>
        <w:tc>
          <w:tcPr>
            <w:tcW w:w="668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76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Умение оценить свои учебные достижения</w:t>
            </w:r>
          </w:p>
        </w:tc>
        <w:tc>
          <w:tcPr>
            <w:tcW w:w="577" w:type="pct"/>
          </w:tcPr>
          <w:p w:rsidR="006217E6" w:rsidRPr="008C3768" w:rsidRDefault="006217E6" w:rsidP="00737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6217E6" w:rsidRPr="008C3768" w:rsidRDefault="006217E6" w:rsidP="007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17E6" w:rsidRPr="006217E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 70 часов.</w:t>
      </w:r>
    </w:p>
    <w:p w:rsidR="006217E6" w:rsidRPr="006217E6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работ - 5 часов (Контрольных работ по темам 4 + итоговое тестирование)</w:t>
      </w:r>
    </w:p>
    <w:p w:rsidR="006217E6" w:rsidRPr="006217E6" w:rsidRDefault="006217E6" w:rsidP="006217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4C756F" w:rsidRDefault="004C756F" w:rsidP="004C75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756F" w:rsidRDefault="004C756F" w:rsidP="004C75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оценивания в предмете химия: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устного ответа.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самостоятельный.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учителя.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«З»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Оценка экспериментальных умений.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полностью и правильно,  сделаны правильные наблюдения и выводы;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ществами и оборудованием,   которая исправляется по требованию учителя.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не выполнена,  у учащегося отсутствует экспериментальные умения.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Оценка умений решать расчетные  задачи.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логическом рассуждении и решении нет ошибок,  задача решена рациональным способом;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Отметка «2»: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существенные ошибки в логическом  рассуждении и   решении.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ответа на задание.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Оценка письменных контрольных работ.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не менее чем наполовину, допущена одна существен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ошибка и при этом две-три несущественные.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не выполнена.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письменной контрольной работы необ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учитывать требования единого орфографического режима.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5.Оценка тестовых работ.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ошибок — оценка «5»;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одна ошибка - оценка «4»;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две ошибки — оценка «З»;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три ошибки — оценка «2». 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теста из 30 вопросов: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25—З0 правильных ответов — оценка «5»;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 w:rsidR="006217E6" w:rsidRPr="008C3768" w:rsidRDefault="006217E6" w:rsidP="006217E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меньше 12 правильных ответов — оценка «2».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проекта.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оценивается по следующим критериям: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требований к его оформлению;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обучающегося свободно излагать основные идеи, отраженные в проекте;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6217E6" w:rsidRPr="008C3768" w:rsidRDefault="006217E6" w:rsidP="00621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E6" w:rsidRPr="008C3768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Тематика исследовательских и проектных работ: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продуктов питания по упаковке.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качества воды.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Кислотность атмосферных осадков.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Качественное определение витамина А в овощах.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Качественное определение витамина С в овощах.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Выращивание кристаллогидратов.</w:t>
      </w:r>
    </w:p>
    <w:p w:rsidR="006217E6" w:rsidRDefault="006217E6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Поиск наиболее эффективных методов защиты металлов от коррозии.</w:t>
      </w:r>
    </w:p>
    <w:p w:rsidR="004C756F" w:rsidRPr="008C3768" w:rsidRDefault="004C756F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6F" w:rsidRPr="004C756F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56F">
        <w:rPr>
          <w:rFonts w:ascii="Times New Roman" w:hAnsi="Times New Roman" w:cs="Times New Roman"/>
          <w:sz w:val="28"/>
          <w:szCs w:val="28"/>
        </w:rPr>
        <w:t>7. Данные об авторе:</w:t>
      </w:r>
    </w:p>
    <w:p w:rsidR="004C756F" w:rsidRPr="004C756F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56F">
        <w:rPr>
          <w:rFonts w:ascii="Times New Roman" w:hAnsi="Times New Roman" w:cs="Times New Roman"/>
          <w:sz w:val="28"/>
          <w:szCs w:val="28"/>
        </w:rPr>
        <w:t>Макеева Виктория Викторовна</w:t>
      </w:r>
    </w:p>
    <w:p w:rsidR="004C756F" w:rsidRPr="004C756F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56F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C756F" w:rsidRPr="004C756F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56F">
        <w:rPr>
          <w:rFonts w:ascii="Times New Roman" w:hAnsi="Times New Roman" w:cs="Times New Roman"/>
          <w:sz w:val="28"/>
          <w:szCs w:val="28"/>
        </w:rPr>
        <w:t>•</w:t>
      </w:r>
      <w:r w:rsidRPr="004C756F">
        <w:rPr>
          <w:rFonts w:ascii="Times New Roman" w:hAnsi="Times New Roman" w:cs="Times New Roman"/>
          <w:sz w:val="28"/>
          <w:szCs w:val="28"/>
        </w:rPr>
        <w:tab/>
        <w:t>место работы и должность – МБОУ «Куркиёкская СОШ», учитель химии</w:t>
      </w:r>
    </w:p>
    <w:p w:rsidR="004C756F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56F">
        <w:rPr>
          <w:rFonts w:ascii="Times New Roman" w:hAnsi="Times New Roman" w:cs="Times New Roman"/>
          <w:sz w:val="28"/>
          <w:szCs w:val="28"/>
        </w:rPr>
        <w:t>•</w:t>
      </w:r>
      <w:r w:rsidRPr="004C756F">
        <w:rPr>
          <w:rFonts w:ascii="Times New Roman" w:hAnsi="Times New Roman" w:cs="Times New Roman"/>
          <w:sz w:val="28"/>
          <w:szCs w:val="28"/>
        </w:rPr>
        <w:tab/>
        <w:t xml:space="preserve">адрес работы и телефон- 186734, Республика Карелия, Лахденпохский район, п.Куркиёки, ул.Ленина, д.25, </w:t>
      </w:r>
    </w:p>
    <w:p w:rsidR="004C756F" w:rsidRPr="004C756F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C756F">
        <w:rPr>
          <w:rFonts w:ascii="Times New Roman" w:hAnsi="Times New Roman" w:cs="Times New Roman"/>
          <w:sz w:val="28"/>
          <w:szCs w:val="28"/>
        </w:rPr>
        <w:t>т</w:t>
      </w:r>
      <w:r w:rsidRPr="004C756F">
        <w:rPr>
          <w:rFonts w:ascii="Times New Roman" w:hAnsi="Times New Roman" w:cs="Times New Roman"/>
          <w:sz w:val="28"/>
          <w:szCs w:val="28"/>
          <w:lang w:val="en-US"/>
        </w:rPr>
        <w:t>.814-50-34345</w:t>
      </w: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C756F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C756F">
        <w:rPr>
          <w:rFonts w:ascii="Times New Roman" w:hAnsi="Times New Roman" w:cs="Times New Roman"/>
          <w:sz w:val="28"/>
          <w:szCs w:val="28"/>
          <w:lang w:val="en-US"/>
        </w:rPr>
        <w:tab/>
        <w:t xml:space="preserve">E- mail </w:t>
      </w:r>
      <w:hyperlink r:id="rId18" w:history="1">
        <w:r w:rsidRPr="00FF2724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kurki0000@rambler.ru</w:t>
        </w:r>
      </w:hyperlink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C756F" w:rsidRPr="009D2F9D" w:rsidRDefault="004C756F" w:rsidP="004C75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217E6" w:rsidRPr="004C756F" w:rsidRDefault="006217E6" w:rsidP="006217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 «Первоначальные химические понятия»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?</w:t>
      </w:r>
    </w:p>
    <w:p w:rsidR="006217E6" w:rsidRPr="00B10C52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B10C52" w:rsidRDefault="006217E6" w:rsidP="006217E6">
      <w:pPr>
        <w:pStyle w:val="zag4"/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2 «Очистка загрязненной поваренной соли»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t>      </w:t>
      </w:r>
      <w:r w:rsidRPr="00B10C52">
        <w:rPr>
          <w:rStyle w:val="af8"/>
          <w:sz w:val="28"/>
          <w:szCs w:val="28"/>
        </w:rPr>
        <w:t xml:space="preserve">Цель урока. </w:t>
      </w:r>
      <w:r w:rsidRPr="00B10C52">
        <w:rPr>
          <w:sz w:val="28"/>
          <w:szCs w:val="28"/>
        </w:rPr>
        <w:t>Научить простейшим способам очистки веществ: фильтрованию и выпариванию. Научить выполнять практическую работу по инструкции и оформлять отчет о химическом эксперименте.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Планируемые результаты обучения. </w:t>
      </w:r>
      <w:r w:rsidRPr="00B10C52">
        <w:rPr>
          <w:sz w:val="28"/>
          <w:szCs w:val="28"/>
        </w:rPr>
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Краткое содержание урока. </w:t>
      </w:r>
      <w:r w:rsidRPr="00B10C52">
        <w:rPr>
          <w:sz w:val="28"/>
          <w:szCs w:val="28"/>
        </w:rPr>
        <w:t>Перед выполнением практической работы следует провести беседу с классом. Учащиеся должны ответить на следующие вопросы: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1.</w:t>
      </w:r>
      <w:r w:rsidRPr="00B10C52">
        <w:rPr>
          <w:sz w:val="28"/>
          <w:szCs w:val="28"/>
        </w:rPr>
        <w:t> Какими физическими свойствами (агрегатное состояние при обычных условиях, запах, цвет, растворимость в воде) обладают поваренная соль и речной песок?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2.</w:t>
      </w:r>
      <w:r w:rsidRPr="00B10C52">
        <w:rPr>
          <w:sz w:val="28"/>
          <w:szCs w:val="28"/>
        </w:rPr>
        <w:t> Как разделить компоненты смеси, используя различия в их физических свойствах? Составьте план действий.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3.</w:t>
      </w:r>
      <w:r w:rsidRPr="00B10C52">
        <w:rPr>
          <w:sz w:val="28"/>
          <w:szCs w:val="28"/>
        </w:rPr>
        <w:t> Какое оборудование вам потребуется для очистки поваренной соли?</w:t>
      </w:r>
      <w:r w:rsidRPr="00B10C52">
        <w:rPr>
          <w:sz w:val="28"/>
          <w:szCs w:val="28"/>
        </w:rPr>
        <w:br/>
        <w:t>      Затем учащиеся приступают к выполнению практической работы (с. </w:t>
      </w:r>
      <w:r>
        <w:rPr>
          <w:sz w:val="28"/>
          <w:szCs w:val="28"/>
        </w:rPr>
        <w:t>19</w:t>
      </w:r>
      <w:r w:rsidRPr="00B10C52">
        <w:rPr>
          <w:sz w:val="28"/>
          <w:szCs w:val="28"/>
        </w:rPr>
        <w:t xml:space="preserve"> учебника).</w:t>
      </w:r>
      <w:r w:rsidRPr="00B10C52">
        <w:rPr>
          <w:sz w:val="28"/>
          <w:szCs w:val="28"/>
        </w:rPr>
        <w:br/>
        <w:t xml:space="preserve">      Отчет о работе учащиеся оформляют в тетрадях для практических занятий в виде таблицы. </w:t>
      </w:r>
    </w:p>
    <w:p w:rsidR="006217E6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</w:p>
    <w:p w:rsidR="006217E6" w:rsidRPr="00B10C52" w:rsidRDefault="006217E6" w:rsidP="006217E6">
      <w:pPr>
        <w:pStyle w:val="af4"/>
        <w:spacing w:after="0" w:afterAutospacing="0"/>
        <w:contextualSpacing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49"/>
        <w:gridCol w:w="5118"/>
        <w:gridCol w:w="1609"/>
      </w:tblGrid>
      <w:tr w:rsidR="006217E6" w:rsidRPr="00B10C52" w:rsidTr="00737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52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 xml:space="preserve">Что сделали </w:t>
            </w:r>
            <w:r w:rsidRPr="00B10C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(названия опытов, рисунки приборов с обозначениями)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Что наблюдали</w:t>
            </w:r>
            <w:r w:rsidRPr="00B10C52">
              <w:rPr>
                <w:sz w:val="28"/>
                <w:szCs w:val="28"/>
              </w:rPr>
              <w:br/>
              <w:t>(признаки химических реакций)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Выводы</w:t>
            </w:r>
          </w:p>
        </w:tc>
      </w:tr>
      <w:tr w:rsidR="006217E6" w:rsidRPr="00B10C52" w:rsidTr="007374C0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E6" w:rsidRPr="00B10C52" w:rsidRDefault="006217E6" w:rsidP="007374C0">
            <w:pPr>
              <w:pStyle w:val="af4"/>
              <w:spacing w:after="0" w:afterAutospacing="0"/>
              <w:contextualSpacing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</w:tr>
    </w:tbl>
    <w:p w:rsidR="006217E6" w:rsidRPr="00B10C52" w:rsidRDefault="006217E6" w:rsidP="006217E6">
      <w:pPr>
        <w:pStyle w:val="dz"/>
        <w:spacing w:after="0" w:afterAutospacing="0"/>
        <w:contextualSpacing/>
        <w:jc w:val="left"/>
        <w:rPr>
          <w:sz w:val="28"/>
          <w:szCs w:val="28"/>
        </w:rPr>
      </w:pPr>
      <w:r w:rsidRPr="00B10C52">
        <w:rPr>
          <w:rStyle w:val="body21"/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B10C52">
        <w:rPr>
          <w:sz w:val="28"/>
          <w:szCs w:val="28"/>
        </w:rPr>
        <w:t xml:space="preserve"> Провести домашний эксперимент — вырастить кристаллы поваренной соли или медного купороса (соблюдая правила техники безопасности). Учитель должен проконсультировать учащихся о деталях постановки опыта.</w:t>
      </w:r>
    </w:p>
    <w:p w:rsidR="009F32ED" w:rsidRDefault="009F32ED"/>
    <w:sectPr w:rsidR="009F32ED" w:rsidSect="009D2F9D">
      <w:footerReference w:type="default" r:id="rId1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CF" w:rsidRDefault="00713DCF" w:rsidP="006217E6">
      <w:pPr>
        <w:spacing w:after="0" w:line="240" w:lineRule="auto"/>
      </w:pPr>
      <w:r>
        <w:separator/>
      </w:r>
    </w:p>
  </w:endnote>
  <w:endnote w:type="continuationSeparator" w:id="1">
    <w:p w:rsidR="00713DCF" w:rsidRDefault="00713DCF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41"/>
      <w:docPartObj>
        <w:docPartGallery w:val="Page Numbers (Bottom of Page)"/>
        <w:docPartUnique/>
      </w:docPartObj>
    </w:sdtPr>
    <w:sdtContent>
      <w:p w:rsidR="009D2F9D" w:rsidRDefault="009D2F9D">
        <w:pPr>
          <w:pStyle w:val="a6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E87DA3" w:rsidRDefault="00E87D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CF" w:rsidRDefault="00713DCF" w:rsidP="006217E6">
      <w:pPr>
        <w:spacing w:after="0" w:line="240" w:lineRule="auto"/>
      </w:pPr>
      <w:r>
        <w:separator/>
      </w:r>
    </w:p>
  </w:footnote>
  <w:footnote w:type="continuationSeparator" w:id="1">
    <w:p w:rsidR="00713DCF" w:rsidRDefault="00713DCF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7E6"/>
    <w:rsid w:val="0008011C"/>
    <w:rsid w:val="00171782"/>
    <w:rsid w:val="00343D98"/>
    <w:rsid w:val="004C756F"/>
    <w:rsid w:val="005C1274"/>
    <w:rsid w:val="005C1BE2"/>
    <w:rsid w:val="006217E6"/>
    <w:rsid w:val="00713DCF"/>
    <w:rsid w:val="007374C0"/>
    <w:rsid w:val="008042D6"/>
    <w:rsid w:val="00870D77"/>
    <w:rsid w:val="008C1903"/>
    <w:rsid w:val="008D6F91"/>
    <w:rsid w:val="009358F3"/>
    <w:rsid w:val="009528C3"/>
    <w:rsid w:val="009D2F9D"/>
    <w:rsid w:val="009F32ED"/>
    <w:rsid w:val="00A059A1"/>
    <w:rsid w:val="00A76F70"/>
    <w:rsid w:val="00AD48ED"/>
    <w:rsid w:val="00AE707A"/>
    <w:rsid w:val="00BF0A56"/>
    <w:rsid w:val="00E25A43"/>
    <w:rsid w:val="00E81987"/>
    <w:rsid w:val="00E87DA3"/>
    <w:rsid w:val="00FD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character" w:styleId="af9">
    <w:name w:val="Hyperlink"/>
    <w:basedOn w:val="a0"/>
    <w:uiPriority w:val="99"/>
    <w:unhideWhenUsed/>
    <w:rsid w:val="004C7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reshuege.ru/" TargetMode="External"/><Relationship Id="rId13" Type="http://schemas.openxmlformats.org/officeDocument/2006/relationships/hyperlink" Target="http://www.zavuch.info/methodlib/134/" TargetMode="External"/><Relationship Id="rId18" Type="http://schemas.openxmlformats.org/officeDocument/2006/relationships/hyperlink" Target="mailto:kurki0000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ge.yandex.ru/chemistry/" TargetMode="External"/><Relationship Id="rId12" Type="http://schemas.openxmlformats.org/officeDocument/2006/relationships/hyperlink" Target="http://fictionbook.ru/author/georgiyi_isaakovich_lerner/biologiya_polniyyi_spravochnik_dlya_podg/read_online.html?page=3" TargetMode="External"/><Relationship Id="rId17" Type="http://schemas.openxmlformats.org/officeDocument/2006/relationships/hyperlink" Target="http://mirhim.ucoz.ru/index/khimija_8_3/0-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impmgou.narod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imozal.ucoz.ru/_ld/12/1241___4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korskaya-olja.narod.ru/EGE.htm" TargetMode="External"/><Relationship Id="rId10" Type="http://schemas.openxmlformats.org/officeDocument/2006/relationships/hyperlink" Target="http://enprophil.ucoz.ru/index/egeh_alkeny_alkadieny/0-3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uchu.ru/" TargetMode="External"/><Relationship Id="rId14" Type="http://schemas.openxmlformats.org/officeDocument/2006/relationships/hyperlink" Target="http://keramikos.ru/table.php?ap=table100040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19262</Words>
  <Characters>109800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14</cp:revision>
  <dcterms:created xsi:type="dcterms:W3CDTF">2014-10-22T07:06:00Z</dcterms:created>
  <dcterms:modified xsi:type="dcterms:W3CDTF">2017-02-21T17:44:00Z</dcterms:modified>
</cp:coreProperties>
</file>